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C" w:rsidRPr="00E52D53" w:rsidRDefault="00A4038C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32</w:t>
      </w:r>
    </w:p>
    <w:p w:rsidR="00A4038C" w:rsidRPr="00E52D53" w:rsidRDefault="00A4038C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A4038C" w:rsidRPr="00E52D53" w:rsidRDefault="00A4038C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A4038C" w:rsidRPr="00E52D53" w:rsidRDefault="00A4038C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A4038C" w:rsidRPr="00E52D53" w:rsidRDefault="00A4038C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28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июня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A4038C" w:rsidRPr="00E52D53" w:rsidRDefault="00A4038C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4038C" w:rsidRPr="00E52D53" w:rsidRDefault="00A4038C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A4038C" w:rsidRPr="00E52D53" w:rsidRDefault="00A4038C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A4038C" w:rsidRDefault="00A4038C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2.Г</w:t>
      </w:r>
      <w:r w:rsidRPr="00FF1760">
        <w:rPr>
          <w:sz w:val="26"/>
          <w:szCs w:val="26"/>
        </w:rPr>
        <w:t>ригоренко Ольга Михайловна, округ № 3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3.Буцкий Сергей Ильич, округ № 4</w:t>
      </w:r>
    </w:p>
    <w:p w:rsidR="00A4038C" w:rsidRPr="00FF1760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6.Геворгян Арамаис Валерьевич, округ № 9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A4038C" w:rsidRPr="00FF1760" w:rsidRDefault="00A4038C" w:rsidP="00D56BDE">
      <w:pPr>
        <w:pStyle w:val="ListParagraph"/>
        <w:spacing w:line="240" w:lineRule="auto"/>
        <w:ind w:left="-540" w:right="-284"/>
        <w:rPr>
          <w:sz w:val="26"/>
          <w:szCs w:val="26"/>
        </w:rPr>
      </w:pPr>
      <w:r>
        <w:rPr>
          <w:sz w:val="26"/>
          <w:szCs w:val="26"/>
        </w:rPr>
        <w:t>8.Егоров Андрей Георгиевич, округ № 13</w:t>
      </w:r>
    </w:p>
    <w:p w:rsidR="00A4038C" w:rsidRPr="00FF1760" w:rsidRDefault="00A4038C" w:rsidP="00D56BDE">
      <w:pPr>
        <w:pStyle w:val="ListParagraph"/>
        <w:spacing w:line="240" w:lineRule="auto"/>
        <w:ind w:left="-540" w:right="-284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A4038C" w:rsidRPr="002C45E6" w:rsidRDefault="00A4038C" w:rsidP="00D56BDE">
      <w:pPr>
        <w:pStyle w:val="ListParagraph"/>
        <w:spacing w:line="240" w:lineRule="auto"/>
        <w:ind w:left="-540" w:right="-284"/>
        <w:rPr>
          <w:sz w:val="26"/>
          <w:szCs w:val="26"/>
        </w:rPr>
      </w:pPr>
      <w:r>
        <w:rPr>
          <w:sz w:val="26"/>
          <w:szCs w:val="26"/>
        </w:rPr>
        <w:t>10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A4038C" w:rsidRDefault="00A4038C" w:rsidP="00D56BDE">
      <w:pPr>
        <w:tabs>
          <w:tab w:val="num" w:pos="284"/>
          <w:tab w:val="left" w:pos="7755"/>
        </w:tabs>
        <w:ind w:left="-540"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Принимали участие: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numPr>
          <w:ilvl w:val="0"/>
          <w:numId w:val="25"/>
        </w:numPr>
        <w:tabs>
          <w:tab w:val="left" w:pos="7755"/>
        </w:tabs>
        <w:ind w:left="-540" w:righ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Пежемская Владлена Борисовна, председатель комитета по управлению муниципальным имуществом.</w:t>
      </w:r>
    </w:p>
    <w:p w:rsidR="00A4038C" w:rsidRDefault="00A4038C" w:rsidP="00D56BDE">
      <w:pPr>
        <w:numPr>
          <w:ilvl w:val="0"/>
          <w:numId w:val="25"/>
        </w:numPr>
        <w:tabs>
          <w:tab w:val="left" w:pos="7755"/>
        </w:tabs>
        <w:ind w:left="-540" w:righ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Варенчук Елена Александровна, начальник отдела экономического прогнозирования и планирования.</w:t>
      </w:r>
    </w:p>
    <w:p w:rsidR="00A4038C" w:rsidRDefault="00A4038C" w:rsidP="00D56BDE">
      <w:pPr>
        <w:numPr>
          <w:ilvl w:val="0"/>
          <w:numId w:val="25"/>
        </w:numPr>
        <w:tabs>
          <w:tab w:val="left" w:pos="7755"/>
        </w:tabs>
        <w:ind w:left="-540" w:righ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Глущенко Татьяна Анатольевна, начальник отдела молодежной политики и спорту.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221D35">
        <w:rPr>
          <w:b/>
          <w:sz w:val="26"/>
          <w:szCs w:val="26"/>
        </w:rPr>
        <w:t>Приглашённые:</w:t>
      </w:r>
    </w:p>
    <w:p w:rsidR="00A4038C" w:rsidRPr="00221D35" w:rsidRDefault="00A4038C" w:rsidP="00D56BDE">
      <w:pPr>
        <w:tabs>
          <w:tab w:val="left" w:pos="7755"/>
        </w:tabs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>
        <w:rPr>
          <w:sz w:val="26"/>
          <w:szCs w:val="26"/>
        </w:rPr>
        <w:t>Шевченко Наталья Алексеевна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старший помощник прокурора</w:t>
      </w:r>
    </w:p>
    <w:p w:rsidR="00A4038C" w:rsidRPr="00221D35" w:rsidRDefault="00A4038C" w:rsidP="00D56BDE">
      <w:pPr>
        <w:tabs>
          <w:tab w:val="left" w:pos="1635"/>
        </w:tabs>
        <w:ind w:left="-540"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221D35">
        <w:rPr>
          <w:b/>
          <w:sz w:val="26"/>
          <w:szCs w:val="26"/>
        </w:rPr>
        <w:t>Представители СМИ:</w:t>
      </w:r>
    </w:p>
    <w:p w:rsidR="00A4038C" w:rsidRPr="00221D35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</w:p>
    <w:p w:rsidR="00A4038C" w:rsidRPr="00221D35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1.Громадчиков Александр Иванович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корреспондент </w:t>
      </w:r>
      <w:r w:rsidRPr="00221D35">
        <w:rPr>
          <w:sz w:val="26"/>
          <w:szCs w:val="26"/>
        </w:rPr>
        <w:t>газеты «Моё село, край Черемховский».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b/>
          <w:sz w:val="26"/>
          <w:szCs w:val="26"/>
        </w:rPr>
      </w:pP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b/>
          <w:i/>
          <w:sz w:val="26"/>
          <w:szCs w:val="26"/>
        </w:rPr>
      </w:pP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</w:t>
      </w:r>
      <w:r>
        <w:rPr>
          <w:sz w:val="26"/>
          <w:szCs w:val="26"/>
        </w:rPr>
        <w:t xml:space="preserve"> Анатольевна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На  32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A4038C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1. 10.00-10.05 О согласовании перечня муниципального имущества, находящегося в собственности</w:t>
      </w:r>
      <w:r w:rsidRPr="00D81C1F">
        <w:rPr>
          <w:sz w:val="26"/>
          <w:szCs w:val="26"/>
        </w:rPr>
        <w:t xml:space="preserve"> </w:t>
      </w:r>
      <w:r>
        <w:rPr>
          <w:sz w:val="26"/>
          <w:szCs w:val="26"/>
        </w:rPr>
        <w:t>Саянского муниципального образования Черемховского района,  подлежащего передаче в собственность Черемховского районного муниципального образования.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0F7330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 Владлена Борисовна Пежемская, председатель комитета по управлению муниципальным имуществом.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2. 10.05-10.10 О внесении изменений в Положение о порядке управления и распоряжения имуществом, находящимся в муниципальной собственности Черемховского районного муниципального образования, утвержденное решение Думы Черемховского районного муниципального образования от 13.04.2016 № 74.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0F7330"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Владлена Борисовна Пежемская, председатель комитета по управлению муниципальным имуществом.</w:t>
      </w:r>
    </w:p>
    <w:p w:rsidR="00A4038C" w:rsidRPr="009212F9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3. 10.10-10.15 Об отчете о реализации Плана социально-экономического развития Черемховского районного муниципального образования на 2016 год, утвержденного решением Дума Черемховского районного муниципального образования от 31.05.2016 № 84.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092FC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Варенчук, начальник отдела экономического прогнозирования и планирования.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4. 10.15-10.20 О внесении изменений в решение Думы Черемховского районного муниципального образования от 29.12.2010 № 131 «Об утверждении Программы комплексного социально-экономического развития Черемховского районного муниципального образования на 2011-2016 годы».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092FC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Варенчук, начальник отдела экономического прогнозирования и планирования.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10.20-10.25 О принятии Плана социально-экономического развития Черемховского районного муниципального образования на 2017 год. 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092FC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Варенчук, начальник отдела экономического прогнозирования и планирования.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6. 10.25-10.30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Черемховского районного муниципального образования»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092FC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Варенчук, начальник отдела экономического прогнозирования и планирования.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9E70FC" w:rsidRDefault="00A4038C" w:rsidP="00D56BDE">
      <w:pPr>
        <w:numPr>
          <w:ilvl w:val="0"/>
          <w:numId w:val="28"/>
        </w:numPr>
        <w:tabs>
          <w:tab w:val="clear" w:pos="-180"/>
          <w:tab w:val="num" w:pos="-540"/>
        </w:tabs>
        <w:ind w:left="-540" w:righ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10.30-10.40 О принятии к сведению информации об исполнении администрацией Черемховского районного муниципального образования, полномочий по развитию массового спорта в Черемховском районном муниципальном образовании.</w:t>
      </w:r>
    </w:p>
    <w:p w:rsidR="00A4038C" w:rsidRDefault="00A4038C" w:rsidP="00D56BDE">
      <w:pPr>
        <w:ind w:left="-540" w:right="-284"/>
        <w:jc w:val="both"/>
        <w:rPr>
          <w:sz w:val="28"/>
          <w:szCs w:val="28"/>
        </w:rPr>
      </w:pPr>
      <w:r w:rsidRPr="00092FC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</w:t>
      </w:r>
      <w:r w:rsidRPr="00741A51">
        <w:rPr>
          <w:sz w:val="26"/>
          <w:szCs w:val="26"/>
        </w:rPr>
        <w:t>Татьяна Анатольевна</w:t>
      </w:r>
      <w:r>
        <w:rPr>
          <w:sz w:val="26"/>
          <w:szCs w:val="26"/>
        </w:rPr>
        <w:t xml:space="preserve"> Глущенко</w:t>
      </w:r>
      <w:r w:rsidRPr="00741A51">
        <w:rPr>
          <w:sz w:val="26"/>
          <w:szCs w:val="26"/>
        </w:rPr>
        <w:t>, начальник отдела молодежной политики и спорту.</w:t>
      </w:r>
    </w:p>
    <w:p w:rsidR="00A4038C" w:rsidRPr="00741A51" w:rsidRDefault="00A4038C" w:rsidP="00D56BDE">
      <w:pPr>
        <w:ind w:left="-540" w:right="-284"/>
        <w:jc w:val="both"/>
        <w:rPr>
          <w:sz w:val="28"/>
          <w:szCs w:val="28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10.40-10.45 </w:t>
      </w:r>
      <w:r w:rsidRPr="002633C9">
        <w:rPr>
          <w:sz w:val="26"/>
          <w:szCs w:val="26"/>
        </w:rPr>
        <w:t xml:space="preserve">Об утверждении плана работы Думы (шестого созыва) на </w:t>
      </w:r>
      <w:r>
        <w:rPr>
          <w:sz w:val="26"/>
          <w:szCs w:val="26"/>
        </w:rPr>
        <w:t>второе</w:t>
      </w:r>
      <w:r w:rsidRPr="002633C9">
        <w:rPr>
          <w:sz w:val="26"/>
          <w:szCs w:val="26"/>
        </w:rPr>
        <w:t xml:space="preserve"> полугодие 2017 года</w:t>
      </w:r>
      <w:r>
        <w:rPr>
          <w:sz w:val="26"/>
          <w:szCs w:val="26"/>
        </w:rPr>
        <w:t>.</w:t>
      </w:r>
    </w:p>
    <w:p w:rsidR="00A4038C" w:rsidRPr="002633C9" w:rsidRDefault="00A4038C" w:rsidP="00D56BDE">
      <w:pPr>
        <w:ind w:left="-540" w:right="-284"/>
        <w:jc w:val="both"/>
        <w:rPr>
          <w:sz w:val="26"/>
          <w:szCs w:val="26"/>
        </w:rPr>
      </w:pPr>
      <w:r w:rsidRPr="002633C9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Татьяна Анатольевна Ярошевич, председатель Думы Черемховского районного муниципального образования.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</w:p>
    <w:p w:rsidR="00A4038C" w:rsidRPr="00E52D53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A4038C" w:rsidRPr="00E52D53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32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A4038C" w:rsidRPr="00E52D53" w:rsidRDefault="00A4038C" w:rsidP="00D56BDE">
      <w:pPr>
        <w:tabs>
          <w:tab w:val="left" w:pos="7755"/>
        </w:tabs>
        <w:ind w:left="-540" w:right="-284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Слушали Владлену Борисовна Пежемская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комитета по управлению муниципальным имуществом</w:t>
      </w:r>
      <w:r w:rsidRPr="00F817B2">
        <w:rPr>
          <w:b/>
          <w:sz w:val="26"/>
          <w:szCs w:val="26"/>
        </w:rPr>
        <w:t>.</w:t>
      </w:r>
    </w:p>
    <w:p w:rsidR="00A4038C" w:rsidRPr="00F817B2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перечня муниципального имущества, находящегося в собственности</w:t>
      </w:r>
      <w:r w:rsidRPr="00D81C1F">
        <w:rPr>
          <w:sz w:val="26"/>
          <w:szCs w:val="26"/>
        </w:rPr>
        <w:t xml:space="preserve"> </w:t>
      </w:r>
      <w:r>
        <w:rPr>
          <w:sz w:val="26"/>
          <w:szCs w:val="26"/>
        </w:rPr>
        <w:t>Саянского муниципального образования Черемховского района,  подлежащего передаче в собственность Черемховского районного муниципального образования.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D56BDE" w:rsidRDefault="00A4038C" w:rsidP="00D56BDE">
      <w:pPr>
        <w:pStyle w:val="BodyText"/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 xml:space="preserve">       В рамках реализации статьи 50  </w:t>
      </w:r>
      <w:hyperlink r:id="rId7" w:history="1">
        <w:r w:rsidRPr="00D56BDE">
          <w:rPr>
            <w:rStyle w:val="a3"/>
            <w:sz w:val="26"/>
            <w:szCs w:val="26"/>
          </w:rPr>
          <w:t>Федерального закона</w:t>
        </w:r>
      </w:hyperlink>
      <w:r w:rsidRPr="00D56BDE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Федерации», </w:t>
      </w:r>
      <w:r w:rsidRPr="00D56BDE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о </w:t>
      </w:r>
      <w:r w:rsidRPr="00D56BDE">
        <w:rPr>
          <w:sz w:val="26"/>
          <w:szCs w:val="26"/>
        </w:rPr>
        <w:t xml:space="preserve"> согласовании перечня муниципального имущества, находящегося в собственности Саянского муниципального образования Черемховского района, подлежащего передаче в собственность Черемховского районного  муниципального образования.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 xml:space="preserve">         В связи с отсутствием финансирования на ремонт автотранспорта произвести передачу от Саянского муниципального образования в собственность Черемховского районного муниципального образования - экскаватора </w:t>
      </w:r>
      <w:r w:rsidRPr="00D56BDE">
        <w:rPr>
          <w:sz w:val="26"/>
          <w:szCs w:val="26"/>
          <w:lang w:val="en-US"/>
        </w:rPr>
        <w:t>HITACHI</w:t>
      </w:r>
      <w:r w:rsidRPr="00D56BDE">
        <w:rPr>
          <w:sz w:val="26"/>
          <w:szCs w:val="26"/>
        </w:rPr>
        <w:t xml:space="preserve"> </w:t>
      </w:r>
      <w:r w:rsidRPr="00D56BDE">
        <w:rPr>
          <w:sz w:val="26"/>
          <w:szCs w:val="26"/>
          <w:lang w:val="en-US"/>
        </w:rPr>
        <w:t>EX</w:t>
      </w:r>
      <w:r w:rsidRPr="00D56BDE">
        <w:rPr>
          <w:sz w:val="26"/>
          <w:szCs w:val="26"/>
        </w:rPr>
        <w:t>75</w:t>
      </w:r>
      <w:r w:rsidRPr="00D56BDE">
        <w:rPr>
          <w:sz w:val="26"/>
          <w:szCs w:val="26"/>
          <w:lang w:val="en-US"/>
        </w:rPr>
        <w:t>UR</w:t>
      </w:r>
      <w:r w:rsidRPr="00D56BDE">
        <w:rPr>
          <w:sz w:val="26"/>
          <w:szCs w:val="26"/>
        </w:rPr>
        <w:t xml:space="preserve"> для использования в муниципальных целях.    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</w:t>
      </w:r>
    </w:p>
    <w:p w:rsidR="00A4038C" w:rsidRPr="00F817B2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Владлену Борисовну Пежемскую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комитета по управлению муниципальным имуществом</w:t>
      </w:r>
      <w:r w:rsidRPr="00F817B2">
        <w:rPr>
          <w:b/>
          <w:sz w:val="26"/>
          <w:szCs w:val="26"/>
        </w:rPr>
        <w:t>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порядке управления и распоряжения имуществом, находящимся в муниципальной собственности Черемховского районного муниципального образования, утвержденное решение Думы Черемховского районного муниципального образования от 13.04.2016 № 74.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D56BDE" w:rsidRDefault="00A4038C" w:rsidP="00D56BDE">
      <w:pPr>
        <w:numPr>
          <w:ilvl w:val="0"/>
          <w:numId w:val="1"/>
        </w:numPr>
        <w:tabs>
          <w:tab w:val="clear" w:pos="5040"/>
          <w:tab w:val="num" w:pos="720"/>
        </w:tabs>
        <w:ind w:left="-540" w:right="-284" w:firstLine="0"/>
        <w:jc w:val="both"/>
        <w:rPr>
          <w:b/>
          <w:i/>
          <w:sz w:val="26"/>
          <w:szCs w:val="26"/>
          <w:u w:val="single"/>
        </w:rPr>
      </w:pPr>
      <w:r w:rsidRPr="00D56BDE">
        <w:rPr>
          <w:b/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Комитетом по управлению муниципальным имуществом Черемховского районного муниципального образования. 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D56BDE" w:rsidRDefault="00A4038C" w:rsidP="00D56BDE">
      <w:pPr>
        <w:numPr>
          <w:ilvl w:val="0"/>
          <w:numId w:val="1"/>
        </w:numPr>
        <w:tabs>
          <w:tab w:val="clear" w:pos="5040"/>
          <w:tab w:val="num" w:pos="720"/>
        </w:tabs>
        <w:ind w:left="-540" w:right="-284" w:firstLine="0"/>
        <w:jc w:val="both"/>
        <w:rPr>
          <w:b/>
          <w:i/>
          <w:sz w:val="26"/>
          <w:szCs w:val="26"/>
          <w:u w:val="single"/>
        </w:rPr>
      </w:pPr>
      <w:r w:rsidRPr="00D56BDE">
        <w:rPr>
          <w:b/>
          <w:i/>
          <w:sz w:val="26"/>
          <w:szCs w:val="26"/>
          <w:u w:val="single"/>
        </w:rPr>
        <w:t>Правовое основание принятия проекта решения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Правовой основой принятия проекта решения являются:</w:t>
      </w:r>
    </w:p>
    <w:p w:rsidR="00A4038C" w:rsidRPr="00D56BDE" w:rsidRDefault="00A4038C" w:rsidP="00D56BDE">
      <w:pPr>
        <w:ind w:left="-540" w:right="-284"/>
        <w:jc w:val="both"/>
        <w:rPr>
          <w:rStyle w:val="FontStyle34"/>
          <w:sz w:val="26"/>
          <w:szCs w:val="26"/>
        </w:rPr>
      </w:pPr>
      <w:r w:rsidRPr="00D56BDE">
        <w:rPr>
          <w:rStyle w:val="FontStyle34"/>
          <w:sz w:val="26"/>
          <w:szCs w:val="26"/>
        </w:rPr>
        <w:t>Гражданский кодекс Российской Федерации;</w:t>
      </w:r>
    </w:p>
    <w:p w:rsidR="00A4038C" w:rsidRPr="00D56BDE" w:rsidRDefault="00A4038C" w:rsidP="00D56BDE">
      <w:pPr>
        <w:ind w:left="-540" w:right="-284"/>
        <w:jc w:val="both"/>
        <w:rPr>
          <w:rStyle w:val="FontStyle34"/>
          <w:sz w:val="26"/>
          <w:szCs w:val="26"/>
        </w:rPr>
      </w:pPr>
      <w:r w:rsidRPr="00D56BDE">
        <w:rPr>
          <w:rStyle w:val="FontStyle34"/>
          <w:sz w:val="26"/>
          <w:szCs w:val="26"/>
        </w:rPr>
        <w:t>Федеральный закон от 21.12.2001 № 178-ФЗ «О приватизации государственного и муниципального имущества»;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rStyle w:val="FontStyle34"/>
          <w:sz w:val="26"/>
          <w:szCs w:val="26"/>
        </w:rPr>
        <w:t xml:space="preserve">Федеральный закон </w:t>
      </w:r>
      <w:hyperlink r:id="rId8" w:history="1">
        <w:r w:rsidRPr="005F025E">
          <w:rPr>
            <w:rStyle w:val="Hyperlink"/>
          </w:rPr>
          <w:t>garantf1://86367.0/</w:t>
        </w:r>
      </w:hyperlink>
      <w:r w:rsidRPr="00D56BDE">
        <w:rPr>
          <w:sz w:val="26"/>
          <w:szCs w:val="26"/>
        </w:rPr>
        <w:t>от 06.10.2003 № 131-Ф3 «Об общих принципах организации местного самоуправления в Российской Федерации»;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Федеральный закон от 14.11.2002 № 161-ФЗ «О государственных и муниципальных унитарных предприятиях»;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Приказ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Статьи 34, 51 Устава Черемховского районного муниципального образования, Дума Черемховского районного муниципального образования;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Положение о Комитете по управлению муниципальным имуществом Черемховского районного муниципального образования, утвержденное решением Думы Черемховского районного муниципального образования от  28.11.2012            № 232.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D56BDE" w:rsidRDefault="00A4038C" w:rsidP="00D56BDE">
      <w:pPr>
        <w:ind w:left="-540" w:right="-284"/>
        <w:jc w:val="both"/>
        <w:rPr>
          <w:b/>
          <w:i/>
          <w:sz w:val="26"/>
          <w:szCs w:val="26"/>
          <w:u w:val="single"/>
        </w:rPr>
      </w:pPr>
      <w:r w:rsidRPr="00D56BDE">
        <w:rPr>
          <w:b/>
          <w:i/>
          <w:sz w:val="26"/>
          <w:szCs w:val="26"/>
        </w:rPr>
        <w:t xml:space="preserve">3. </w:t>
      </w:r>
      <w:r w:rsidRPr="00D56BDE">
        <w:rPr>
          <w:b/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bookmarkStart w:id="0" w:name="sub_131014"/>
      <w:r w:rsidRPr="00D56BDE">
        <w:rPr>
          <w:sz w:val="26"/>
          <w:szCs w:val="26"/>
        </w:rPr>
        <w:t>Внесение изменений в Положение о порядке управления и распоряжения имуществом, находящимся в  муниципальной собственности Черемховского районного муниципального образования, утвержденное решением Думы Черемховского районного муниципального образования от 13.04.2016 № 74, обусловлено необходимостью приведения и уточнения норм положения в соответствие с действующим законодательством.</w:t>
      </w:r>
    </w:p>
    <w:p w:rsidR="00A4038C" w:rsidRPr="00D56BDE" w:rsidRDefault="00A4038C" w:rsidP="00D56BDE">
      <w:pPr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Руководствуясь Федеральным законом от 14.11.2002</w:t>
      </w:r>
      <w:r>
        <w:rPr>
          <w:sz w:val="26"/>
          <w:szCs w:val="26"/>
        </w:rPr>
        <w:t xml:space="preserve"> № 161-ФЗ</w:t>
      </w:r>
      <w:r w:rsidRPr="00D56BDE">
        <w:rPr>
          <w:sz w:val="26"/>
          <w:szCs w:val="26"/>
        </w:rPr>
        <w:t xml:space="preserve"> «О государственных и муниципальных унитарных предприятиях» п. 4 статьи 4 Положения необходимо исключить, в связи с тем, что правовые акты не должны противоречить Конституции РФ, федеральным конституционным законам, другим федеральным законам, а также нормативным правовым актам субъектов РФ.</w:t>
      </w:r>
    </w:p>
    <w:p w:rsidR="00A4038C" w:rsidRPr="00D56BDE" w:rsidRDefault="00A4038C" w:rsidP="00D56BDE">
      <w:pPr>
        <w:widowControl w:val="0"/>
        <w:autoSpaceDE w:val="0"/>
        <w:autoSpaceDN w:val="0"/>
        <w:adjustRightInd w:val="0"/>
        <w:ind w:left="-540" w:right="-284"/>
        <w:jc w:val="both"/>
        <w:rPr>
          <w:sz w:val="26"/>
          <w:szCs w:val="26"/>
          <w:highlight w:val="yellow"/>
        </w:rPr>
      </w:pPr>
    </w:p>
    <w:bookmarkEnd w:id="0"/>
    <w:p w:rsidR="00A4038C" w:rsidRPr="00D56BDE" w:rsidRDefault="00A4038C" w:rsidP="00D56BDE">
      <w:pPr>
        <w:numPr>
          <w:ilvl w:val="0"/>
          <w:numId w:val="3"/>
        </w:numPr>
        <w:tabs>
          <w:tab w:val="left" w:pos="540"/>
        </w:tabs>
        <w:suppressAutoHyphens/>
        <w:ind w:left="-540" w:right="-284" w:firstLine="0"/>
        <w:jc w:val="both"/>
        <w:rPr>
          <w:b/>
          <w:i/>
          <w:sz w:val="26"/>
          <w:szCs w:val="26"/>
          <w:u w:val="single"/>
        </w:rPr>
      </w:pPr>
      <w:r w:rsidRPr="00D56BDE">
        <w:rPr>
          <w:b/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A4038C" w:rsidRPr="00D56BDE" w:rsidRDefault="00A4038C" w:rsidP="00D56BDE">
      <w:pPr>
        <w:tabs>
          <w:tab w:val="left" w:pos="720"/>
        </w:tabs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A4038C" w:rsidRPr="00D56BDE" w:rsidRDefault="00A4038C" w:rsidP="00D56BDE">
      <w:pPr>
        <w:tabs>
          <w:tab w:val="left" w:pos="720"/>
        </w:tabs>
        <w:ind w:left="-540" w:right="-284"/>
        <w:jc w:val="both"/>
        <w:rPr>
          <w:sz w:val="26"/>
          <w:szCs w:val="26"/>
        </w:rPr>
      </w:pPr>
    </w:p>
    <w:p w:rsidR="00A4038C" w:rsidRPr="00D56BDE" w:rsidRDefault="00A4038C" w:rsidP="00D56BDE">
      <w:pPr>
        <w:numPr>
          <w:ilvl w:val="0"/>
          <w:numId w:val="3"/>
        </w:numPr>
        <w:tabs>
          <w:tab w:val="left" w:pos="540"/>
        </w:tabs>
        <w:suppressAutoHyphens/>
        <w:ind w:left="-540" w:right="-284" w:firstLine="0"/>
        <w:jc w:val="both"/>
        <w:rPr>
          <w:b/>
          <w:i/>
          <w:sz w:val="26"/>
          <w:szCs w:val="26"/>
          <w:u w:val="single"/>
        </w:rPr>
      </w:pPr>
      <w:r w:rsidRPr="00D56BDE">
        <w:rPr>
          <w:b/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A4038C" w:rsidRPr="00D56BDE" w:rsidRDefault="00A4038C" w:rsidP="00D56BDE">
      <w:pPr>
        <w:tabs>
          <w:tab w:val="left" w:pos="0"/>
        </w:tabs>
        <w:ind w:left="-540" w:right="-284"/>
        <w:jc w:val="both"/>
        <w:rPr>
          <w:sz w:val="26"/>
          <w:szCs w:val="26"/>
        </w:rPr>
      </w:pPr>
      <w:r w:rsidRPr="00D56BDE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 – 10 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Pr="009C1A40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Александровну Варенчук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экономического прогнозирования и планирования.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Об отчете о реализации Плана социально-экономического развития Черемховского районного муниципального образования на 2016 год, утвержденного решением Дума Черемховского районного муниципального образования от 31.05.2016 № 84.</w:t>
      </w:r>
    </w:p>
    <w:p w:rsidR="00A4038C" w:rsidRPr="00F81E0A" w:rsidRDefault="00A4038C" w:rsidP="00D56BDE">
      <w:pPr>
        <w:tabs>
          <w:tab w:val="left" w:pos="0"/>
        </w:tabs>
        <w:ind w:left="-540" w:right="-284"/>
        <w:jc w:val="both"/>
        <w:rPr>
          <w:sz w:val="26"/>
          <w:szCs w:val="26"/>
        </w:rPr>
      </w:pP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</w:t>
      </w:r>
      <w:r w:rsidRPr="00F81E0A">
        <w:rPr>
          <w:sz w:val="26"/>
          <w:szCs w:val="26"/>
        </w:rPr>
        <w:t xml:space="preserve">В Черемховском районном муниципальном образовании действует Программа комплексного социально-экономического развития </w:t>
      </w:r>
      <w:r w:rsidRPr="00F81E0A">
        <w:rPr>
          <w:sz w:val="26"/>
          <w:szCs w:val="26"/>
          <w:lang w:eastAsia="en-US"/>
        </w:rPr>
        <w:t xml:space="preserve">на период 2011-2016 годы (далее – Программа), </w:t>
      </w:r>
      <w:r w:rsidRPr="00F81E0A">
        <w:rPr>
          <w:sz w:val="26"/>
          <w:szCs w:val="26"/>
        </w:rPr>
        <w:t>утвержденная решением Думы от 29.12.2010 № 131 (в редакции решений Думы от 01.11.2012 № 231, от 30.12.2015 № 59)</w:t>
      </w:r>
      <w:r w:rsidRPr="00F81E0A">
        <w:rPr>
          <w:sz w:val="26"/>
          <w:szCs w:val="26"/>
          <w:lang w:eastAsia="en-US"/>
        </w:rPr>
        <w:t>.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F81E0A">
        <w:rPr>
          <w:sz w:val="26"/>
          <w:szCs w:val="26"/>
          <w:lang w:eastAsia="en-US"/>
        </w:rPr>
        <w:t>В целях выполнения мероприятий, определенных Программой в качестве приоритетных, ежегодно формируется План социально-экономического развития муниципального образования, мониторинг и контроль исполнения которого так же проводится ежегодно в форме отчета об итогах реализации соответствующего плана.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  <w:lang w:eastAsia="en-US"/>
        </w:rPr>
      </w:pPr>
      <w:r w:rsidRPr="00F81E0A">
        <w:rPr>
          <w:sz w:val="26"/>
          <w:szCs w:val="26"/>
          <w:lang w:eastAsia="en-US"/>
        </w:rPr>
        <w:t xml:space="preserve">Планом </w:t>
      </w:r>
      <w:r w:rsidRPr="00F81E0A">
        <w:rPr>
          <w:noProof/>
          <w:sz w:val="26"/>
          <w:szCs w:val="26"/>
        </w:rPr>
        <w:t xml:space="preserve">социально-экономического развития Черемховского районного муниципального образования на 2016 год </w:t>
      </w:r>
      <w:r w:rsidRPr="00F81E0A">
        <w:rPr>
          <w:sz w:val="26"/>
          <w:szCs w:val="26"/>
          <w:lang w:eastAsia="en-US"/>
        </w:rPr>
        <w:t xml:space="preserve">(далее – План) </w:t>
      </w:r>
      <w:r w:rsidRPr="00F81E0A">
        <w:rPr>
          <w:noProof/>
          <w:sz w:val="26"/>
          <w:szCs w:val="26"/>
        </w:rPr>
        <w:t>объем финансирования мероприятий определен в размере 494 млн. руб., в том числе федеральный бюджет 52,2 млн. руб. (10,6%), областной бюджет 316,4 млн. руб. (64%), консолидированный бюджет 35,6 млн. руб. (7,2%), собственные средства предприятий 89,8 млн. руб. (18,2%).</w:t>
      </w:r>
    </w:p>
    <w:p w:rsidR="00A4038C" w:rsidRPr="00F81E0A" w:rsidRDefault="00A4038C" w:rsidP="00D56BDE">
      <w:pPr>
        <w:pStyle w:val="ConsTitle"/>
        <w:widowControl/>
        <w:ind w:left="-540" w:right="-284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         </w:t>
      </w:r>
      <w:r w:rsidRPr="00F81E0A">
        <w:rPr>
          <w:rFonts w:ascii="Times New Roman" w:hAnsi="Times New Roman" w:cs="Times New Roman"/>
          <w:b w:val="0"/>
          <w:noProof/>
          <w:sz w:val="26"/>
          <w:szCs w:val="26"/>
        </w:rPr>
        <w:t>Фактическое исполнение составило 454,1 млн. руб. или 91,9% к плану. В том числе по источникам финансирования: федеральный бюджет 45,2 млн. руб. или 86,6% от запланированного объема, областной бюджет 345,8 млн. руб. или 109,3% к планируемому объему, консолидированный бюджет 26,7 млн. руб.или 75% к значению плана, собственные средства предприятий 35,2 млн. руб – 39%, внебюджетные источники 1,29 млн. руб.</w:t>
      </w:r>
    </w:p>
    <w:p w:rsidR="00A4038C" w:rsidRPr="00F81E0A" w:rsidRDefault="00A4038C" w:rsidP="00D56BDE">
      <w:pPr>
        <w:pStyle w:val="ConsTitle"/>
        <w:widowControl/>
        <w:ind w:left="-540" w:right="-284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F81E0A">
        <w:rPr>
          <w:rFonts w:ascii="Times New Roman" w:hAnsi="Times New Roman" w:cs="Times New Roman"/>
          <w:b w:val="0"/>
          <w:noProof/>
          <w:sz w:val="26"/>
          <w:szCs w:val="26"/>
        </w:rPr>
        <w:t>Плановый объем финансирования мероприятий сферы сельского хозяйства, предполагаемых к реализации сельскохозяйственными организациями и КФХ, составил 89,6 млн. руб., в целях финансирования планируемых мероприятий фактически освоено 49,2 млн. руб. – 55%.</w:t>
      </w:r>
      <w:bookmarkStart w:id="1" w:name="_GoBack"/>
      <w:bookmarkEnd w:id="1"/>
    </w:p>
    <w:p w:rsidR="00A4038C" w:rsidRPr="00F81E0A" w:rsidRDefault="00A4038C" w:rsidP="00D56BDE">
      <w:pPr>
        <w:pStyle w:val="ConsTitle"/>
        <w:widowControl/>
        <w:ind w:left="-540" w:right="-284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F81E0A">
        <w:rPr>
          <w:rFonts w:ascii="Times New Roman" w:hAnsi="Times New Roman" w:cs="Times New Roman"/>
          <w:b w:val="0"/>
          <w:noProof/>
          <w:sz w:val="26"/>
          <w:szCs w:val="26"/>
        </w:rPr>
        <w:t>Недостижение запланированного объема финансовых средств связано с частичной реализацией и отсутствием реализации ряда предполагаемых мероприятий. На значительно меньшую сумму от запланированного было осуществлено приобретенние племенного скота КФХ – 0,9 млн. руб. фактически из 9,4 млн. руб планируемых.</w:t>
      </w:r>
    </w:p>
    <w:p w:rsidR="00A4038C" w:rsidRPr="00F81E0A" w:rsidRDefault="00A4038C" w:rsidP="00D56BDE">
      <w:pPr>
        <w:pStyle w:val="ConsTitle"/>
        <w:widowControl/>
        <w:ind w:left="-540" w:right="-284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        </w:t>
      </w:r>
      <w:r w:rsidRPr="00F81E0A">
        <w:rPr>
          <w:rFonts w:ascii="Times New Roman" w:hAnsi="Times New Roman" w:cs="Times New Roman"/>
          <w:b w:val="0"/>
          <w:noProof/>
          <w:sz w:val="26"/>
          <w:szCs w:val="26"/>
        </w:rPr>
        <w:t>В результате корректировки планов СХ ПАО «Белореченское» не было осуществлено строительство молочно-товарной фермы в д. Табук стоимостью 20 млн. руб. Но, были успешно выполнены альтернативные планируемому мероприятия на общую сумму 31,1 млн. руб.:</w:t>
      </w:r>
    </w:p>
    <w:p w:rsidR="00A4038C" w:rsidRPr="00F81E0A" w:rsidRDefault="00A4038C" w:rsidP="005F025E">
      <w:pPr>
        <w:pStyle w:val="ListParagraph"/>
        <w:tabs>
          <w:tab w:val="left" w:pos="993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F81E0A">
        <w:rPr>
          <w:sz w:val="26"/>
          <w:szCs w:val="26"/>
        </w:rPr>
        <w:t>В ОПХ «Петровское» СХ ПАО «Белореченское» в рамках инвестиционного проекта «Увеличение производства молока» построен корпус родильного отделения на 100 голов за счет собственных средств 14,4 млн. руб.;</w:t>
      </w:r>
    </w:p>
    <w:p w:rsidR="00A4038C" w:rsidRPr="00F81E0A" w:rsidRDefault="00A4038C" w:rsidP="005F025E">
      <w:pPr>
        <w:pStyle w:val="ListParagraph"/>
        <w:tabs>
          <w:tab w:val="left" w:pos="993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В ОПХ «Сибирь» СХ ПАО «Белореченское» проведена реконструкция телятника на 200 голов за счет собственных средств 2,7 млн. руб. и строительство здания телятника на 400 голов за счет собственных средств 14 млн. руб.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</w:rPr>
      </w:pPr>
      <w:r w:rsidRPr="00F81E0A">
        <w:rPr>
          <w:sz w:val="26"/>
          <w:szCs w:val="26"/>
        </w:rPr>
        <w:t xml:space="preserve">Кроме того, ООО «Новогромовское» переоборудовали здание под родильное отделение на 50 голов за счет собственных средств в 1,0 млн. руб. </w:t>
      </w:r>
      <w:r w:rsidRPr="00F81E0A">
        <w:rPr>
          <w:sz w:val="26"/>
          <w:szCs w:val="26"/>
          <w:lang w:eastAsia="en-US"/>
        </w:rPr>
        <w:t xml:space="preserve">ИП Глава </w:t>
      </w:r>
      <w:r w:rsidRPr="00F81E0A">
        <w:rPr>
          <w:sz w:val="26"/>
          <w:szCs w:val="26"/>
        </w:rPr>
        <w:t>КФХ Труфанов А.А. по гранту «</w:t>
      </w:r>
      <w:r w:rsidRPr="00F81E0A">
        <w:rPr>
          <w:sz w:val="26"/>
          <w:szCs w:val="26"/>
          <w:lang w:eastAsia="en-US"/>
        </w:rPr>
        <w:t xml:space="preserve">Развитие семейной животноводческой фермы» построил телятник общей стоимостью 5,3 млн. руб., в т.ч. </w:t>
      </w:r>
      <w:r w:rsidRPr="00F81E0A">
        <w:rPr>
          <w:sz w:val="26"/>
          <w:szCs w:val="26"/>
        </w:rPr>
        <w:t xml:space="preserve">собственные средства 2,12 млн. руб., федеральный бюджет 2,54 млн. руб., областной бюджет 0,645 млн. руб. </w:t>
      </w:r>
      <w:r w:rsidRPr="00F81E0A">
        <w:rPr>
          <w:sz w:val="26"/>
          <w:szCs w:val="26"/>
          <w:lang w:eastAsia="en-US"/>
        </w:rPr>
        <w:t xml:space="preserve">и склад для кормов общей стоимостью 3,7 млн. руб., в т.ч. </w:t>
      </w:r>
      <w:r w:rsidRPr="00F81E0A">
        <w:rPr>
          <w:sz w:val="26"/>
          <w:szCs w:val="26"/>
        </w:rPr>
        <w:t>собственные средства 1,48 млн. руб., федеральный бюджет 1,769 млн. руб., областной бюджет 0,45 млн. руб</w:t>
      </w:r>
      <w:r w:rsidRPr="00F81E0A">
        <w:rPr>
          <w:sz w:val="26"/>
          <w:szCs w:val="26"/>
          <w:lang w:eastAsia="en-US"/>
        </w:rPr>
        <w:t>.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81E0A">
        <w:rPr>
          <w:sz w:val="26"/>
          <w:szCs w:val="26"/>
        </w:rPr>
        <w:t>В отчетном периоде сельскохозяйственными организациями и КФХ приобретено 29 единиц сельскохозяйственной техники и оборудования,</w:t>
      </w:r>
      <w:r w:rsidRPr="00F81E0A">
        <w:rPr>
          <w:sz w:val="26"/>
          <w:szCs w:val="26"/>
          <w:lang w:eastAsia="en-US"/>
        </w:rPr>
        <w:t xml:space="preserve"> общей стоимостью 41,75 млн. руб., в т.ч. </w:t>
      </w:r>
      <w:r w:rsidRPr="00F81E0A">
        <w:rPr>
          <w:sz w:val="26"/>
          <w:szCs w:val="26"/>
        </w:rPr>
        <w:t>собственные средства 23,06 млн. руб., федеральный бюджет 7,05 млн. руб., областной бюджет 11,64 млн. руб</w:t>
      </w:r>
      <w:r w:rsidRPr="00F81E0A">
        <w:rPr>
          <w:sz w:val="26"/>
          <w:szCs w:val="26"/>
          <w:lang w:eastAsia="en-US"/>
        </w:rPr>
        <w:t>.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81E0A">
        <w:rPr>
          <w:sz w:val="26"/>
          <w:szCs w:val="26"/>
        </w:rPr>
        <w:t>На территории Черемховского района в 2016 году реализовывались 22 муниципальные программы. Объем финансирования в соответствии с Планом составил 129,37 млн. руб.</w:t>
      </w:r>
      <w:r w:rsidRPr="00F81E0A">
        <w:rPr>
          <w:b/>
          <w:sz w:val="26"/>
          <w:szCs w:val="26"/>
        </w:rPr>
        <w:t xml:space="preserve"> </w:t>
      </w:r>
      <w:r w:rsidRPr="00F81E0A">
        <w:rPr>
          <w:sz w:val="26"/>
          <w:szCs w:val="26"/>
        </w:rPr>
        <w:t xml:space="preserve">Фактическое исполнение – 121,224 млн. руб. или 93,7% от запланированного объема. </w:t>
      </w:r>
    </w:p>
    <w:p w:rsidR="00A4038C" w:rsidRPr="00F81E0A" w:rsidRDefault="00A4038C" w:rsidP="00D56BDE">
      <w:pPr>
        <w:pStyle w:val="BodyTextIndent"/>
        <w:shd w:val="clear" w:color="auto" w:fill="FFFFFF"/>
        <w:ind w:left="-540" w:right="-284"/>
        <w:rPr>
          <w:sz w:val="26"/>
          <w:szCs w:val="26"/>
        </w:rPr>
      </w:pPr>
      <w:r w:rsidRPr="00F81E0A">
        <w:rPr>
          <w:sz w:val="26"/>
          <w:szCs w:val="26"/>
        </w:rPr>
        <w:t>Преобладающая доля финансирования распределилась на следующие муниципальные программы:</w:t>
      </w:r>
    </w:p>
    <w:p w:rsidR="00A4038C" w:rsidRPr="00F81E0A" w:rsidRDefault="00A4038C" w:rsidP="005F025E">
      <w:pPr>
        <w:pStyle w:val="BodyTextIndent"/>
        <w:shd w:val="clear" w:color="auto" w:fill="FFFFFF"/>
        <w:tabs>
          <w:tab w:val="left" w:pos="426"/>
        </w:tabs>
        <w:spacing w:after="0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«Устойчивое развитие сельских территорий Черемховского районного муниципального образования» на 2014-2020 годы» – 66,7%;</w:t>
      </w:r>
    </w:p>
    <w:p w:rsidR="00A4038C" w:rsidRPr="00F81E0A" w:rsidRDefault="00A4038C" w:rsidP="005F025E">
      <w:pPr>
        <w:pStyle w:val="BodyTextIndent"/>
        <w:shd w:val="clear" w:color="auto" w:fill="FFFFFF"/>
        <w:tabs>
          <w:tab w:val="left" w:pos="426"/>
        </w:tabs>
        <w:spacing w:after="0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«Развитие современной инфраструктуры объектов образования Черемховского района на 2014-2017 гг.» – 17,8%;</w:t>
      </w:r>
    </w:p>
    <w:p w:rsidR="00A4038C" w:rsidRPr="00F81E0A" w:rsidRDefault="00A4038C" w:rsidP="005F025E">
      <w:pPr>
        <w:pStyle w:val="BodyTextIndent"/>
        <w:shd w:val="clear" w:color="auto" w:fill="FFFFFF"/>
        <w:spacing w:after="0"/>
        <w:ind w:left="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1E0A">
        <w:rPr>
          <w:sz w:val="26"/>
          <w:szCs w:val="26"/>
        </w:rPr>
        <w:t>«Безопасность школьных перевозок на 2014-2017 годы» – 8%.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</w:rPr>
      </w:pPr>
      <w:r w:rsidRPr="00F81E0A">
        <w:rPr>
          <w:sz w:val="26"/>
          <w:szCs w:val="26"/>
        </w:rPr>
        <w:t>В рамках реализации областных и муниципальных программ были выполнены такие значимые мероприятия, как: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F81E0A">
        <w:rPr>
          <w:sz w:val="26"/>
          <w:szCs w:val="26"/>
        </w:rPr>
        <w:t xml:space="preserve">работы по реконструкции дорог «Подъезд к д. Бархатова», «Подъезд к д. Красный Брод», протяженностью </w:t>
      </w:r>
      <w:smartTag w:uri="urn:schemas-microsoft-com:office:smarttags" w:element="metricconverter">
        <w:smartTagPr>
          <w:attr w:name="ProductID" w:val="2 км"/>
        </w:smartTagPr>
        <w:r w:rsidRPr="00F81E0A">
          <w:rPr>
            <w:sz w:val="26"/>
            <w:szCs w:val="26"/>
          </w:rPr>
          <w:t>2 км</w:t>
        </w:r>
      </w:smartTag>
      <w:r w:rsidRPr="00F81E0A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731 м"/>
        </w:smartTagPr>
        <w:r w:rsidRPr="00F81E0A">
          <w:rPr>
            <w:sz w:val="26"/>
            <w:szCs w:val="26"/>
          </w:rPr>
          <w:t>731 м</w:t>
        </w:r>
      </w:smartTag>
      <w:r w:rsidRPr="00F81E0A">
        <w:rPr>
          <w:sz w:val="26"/>
          <w:szCs w:val="26"/>
        </w:rPr>
        <w:t>., общей стоимостью 74,99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строительство современного хоккейного корта в с. Бельск стоимостью 4,625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F81E0A">
        <w:rPr>
          <w:sz w:val="26"/>
          <w:szCs w:val="26"/>
        </w:rPr>
        <w:t>переселение 147 человек из ветхого и аварийного жилищного фонда, введение в эксплуатацию 2887 кв.м. жилой площади общей стоимостью 69,5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выборочный капитальный ремонт школы с. Новогромово на сумму 17,6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ремонт кровли в школе с. Зерновое общей стоимостью 1,26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ремонт здания школы с. Тунгуска на сумму более 3,0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приобретение двух школьных автобусов общей стоимостью 3,314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F81E0A">
        <w:rPr>
          <w:sz w:val="26"/>
          <w:szCs w:val="26"/>
        </w:rPr>
        <w:t>подготовка к отопительному сезону – 14,6 млн. руб.;</w:t>
      </w:r>
    </w:p>
    <w:p w:rsidR="00A4038C" w:rsidRPr="00F81E0A" w:rsidRDefault="00A4038C" w:rsidP="005F025E">
      <w:pPr>
        <w:pStyle w:val="ListParagraph"/>
        <w:tabs>
          <w:tab w:val="left" w:pos="426"/>
        </w:tabs>
        <w:spacing w:after="0" w:line="240" w:lineRule="auto"/>
        <w:ind w:left="-540" w:right="-284"/>
        <w:jc w:val="both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 xml:space="preserve">         - </w:t>
      </w:r>
      <w:r w:rsidRPr="00F81E0A">
        <w:rPr>
          <w:rStyle w:val="FontStyle14"/>
          <w:sz w:val="26"/>
          <w:szCs w:val="26"/>
        </w:rPr>
        <w:t>социальная выплата молодой семье на приобретение жилого помещения в размере 0,432 млн. руб.;</w:t>
      </w:r>
    </w:p>
    <w:p w:rsidR="00A4038C" w:rsidRPr="00F81E0A" w:rsidRDefault="00A4038C" w:rsidP="005F025E">
      <w:pPr>
        <w:pStyle w:val="ConsPlusNormal"/>
        <w:tabs>
          <w:tab w:val="left" w:pos="426"/>
        </w:tabs>
        <w:ind w:left="-540" w:righ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</w:t>
      </w:r>
      <w:r w:rsidRPr="00F81E0A">
        <w:rPr>
          <w:rFonts w:ascii="Times New Roman" w:hAnsi="Times New Roman" w:cs="Times New Roman"/>
          <w:sz w:val="26"/>
          <w:szCs w:val="26"/>
        </w:rPr>
        <w:t>ремонтные работы зданий и помещений учреждений культуры на сумму 0,567 млн. руб.</w:t>
      </w:r>
    </w:p>
    <w:p w:rsidR="00A4038C" w:rsidRPr="00F81E0A" w:rsidRDefault="00A4038C" w:rsidP="00D56BDE">
      <w:pPr>
        <w:pStyle w:val="ListParagraph"/>
        <w:tabs>
          <w:tab w:val="left" w:pos="426"/>
        </w:tabs>
        <w:ind w:left="-540" w:right="-284"/>
        <w:jc w:val="both"/>
        <w:rPr>
          <w:sz w:val="26"/>
          <w:szCs w:val="26"/>
        </w:rPr>
      </w:pPr>
      <w:r w:rsidRPr="00F81E0A">
        <w:rPr>
          <w:sz w:val="26"/>
          <w:szCs w:val="26"/>
        </w:rPr>
        <w:t>Кроме того, в 2016 году ОГКУ Дирекцией по строительству и эксплуатации автомобильных дорог Иркутской области в Черемховском районе был осуществлен ремонт автомобильной дороги общего пользования местного значения «Черемхово-Голуметь-Онот» стоимостью 78,3 млн. руб. и начата реконструкция моста через реку Голуметь на автодороге «Черемхово-Голуметь-Онот» стоимостью 76,9 млн. руб.</w:t>
      </w:r>
    </w:p>
    <w:p w:rsidR="00A4038C" w:rsidRPr="00F81E0A" w:rsidRDefault="00A4038C" w:rsidP="00D56BDE">
      <w:pPr>
        <w:pStyle w:val="ListParagraph"/>
        <w:tabs>
          <w:tab w:val="left" w:pos="426"/>
        </w:tabs>
        <w:ind w:left="-540" w:right="-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81E0A">
        <w:rPr>
          <w:sz w:val="26"/>
          <w:szCs w:val="26"/>
        </w:rPr>
        <w:t>За счет средств муниципальных дорожных фондов были осуществлены мероприятия по ремонту</w:t>
      </w:r>
      <w:r w:rsidRPr="00F81E0A">
        <w:rPr>
          <w:color w:val="FF0000"/>
          <w:sz w:val="26"/>
          <w:szCs w:val="26"/>
        </w:rPr>
        <w:t xml:space="preserve"> </w:t>
      </w:r>
      <w:r w:rsidRPr="00F81E0A">
        <w:rPr>
          <w:sz w:val="26"/>
          <w:szCs w:val="26"/>
        </w:rPr>
        <w:t>и содержанию дорог в поселениях района на общую сумму 11,95 млн. руб. или 115, 9% к планируемому значению.</w:t>
      </w:r>
    </w:p>
    <w:p w:rsidR="00A4038C" w:rsidRPr="00F81E0A" w:rsidRDefault="00A4038C" w:rsidP="00D56BDE">
      <w:pPr>
        <w:pStyle w:val="ListParagraph"/>
        <w:tabs>
          <w:tab w:val="left" w:pos="426"/>
        </w:tabs>
        <w:ind w:left="-540" w:right="-284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F81E0A">
        <w:rPr>
          <w:noProof/>
          <w:sz w:val="26"/>
          <w:szCs w:val="26"/>
        </w:rPr>
        <w:t>Плановый объем финансирования мероприятий сферы экономики составил 11,9 млн. руб., фактический – 11,7 млн. руб. или 98,3%.</w:t>
      </w:r>
    </w:p>
    <w:p w:rsidR="00A4038C" w:rsidRPr="00F81E0A" w:rsidRDefault="00A4038C" w:rsidP="00D56BDE">
      <w:pPr>
        <w:pStyle w:val="ListParagraph"/>
        <w:tabs>
          <w:tab w:val="left" w:pos="426"/>
        </w:tabs>
        <w:ind w:left="-540" w:right="-284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</w:t>
      </w:r>
      <w:r w:rsidRPr="00F81E0A">
        <w:rPr>
          <w:noProof/>
          <w:sz w:val="26"/>
          <w:szCs w:val="26"/>
        </w:rPr>
        <w:t>Недостижение плановых значений финансовых показателей связано с частичной реализацией и отсутствием реализации некоторых мероприятий.</w:t>
      </w:r>
    </w:p>
    <w:p w:rsidR="00A4038C" w:rsidRPr="00F81E0A" w:rsidRDefault="00A4038C" w:rsidP="00D56BDE">
      <w:pPr>
        <w:pStyle w:val="ListParagraph"/>
        <w:tabs>
          <w:tab w:val="left" w:pos="426"/>
        </w:tabs>
        <w:ind w:left="-540" w:right="-284"/>
        <w:jc w:val="both"/>
        <w:rPr>
          <w:noProof/>
          <w:sz w:val="26"/>
          <w:szCs w:val="26"/>
        </w:rPr>
      </w:pPr>
      <w:r w:rsidRPr="00F81E0A">
        <w:rPr>
          <w:noProof/>
          <w:sz w:val="26"/>
          <w:szCs w:val="26"/>
        </w:rPr>
        <w:t xml:space="preserve">Отсутствию планового значения способствовало невыполнение мероприятия по реконструкции магазина в с. Рысево стоимостью 0,2 млн. руб. ввиду прекращения деятельности ИП Онищенко И.А. </w:t>
      </w:r>
    </w:p>
    <w:p w:rsidR="00A4038C" w:rsidRPr="00F81E0A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 </w:t>
      </w:r>
      <w:r w:rsidRPr="00F81E0A">
        <w:rPr>
          <w:noProof/>
          <w:sz w:val="26"/>
          <w:szCs w:val="26"/>
        </w:rPr>
        <w:t xml:space="preserve">В рамках реализации перечня проектов </w:t>
      </w:r>
      <w:r w:rsidRPr="00F81E0A">
        <w:rPr>
          <w:sz w:val="26"/>
          <w:szCs w:val="26"/>
        </w:rPr>
        <w:t>«Народные инициативы»</w:t>
      </w:r>
      <w:r w:rsidRPr="00F81E0A">
        <w:rPr>
          <w:noProof/>
          <w:sz w:val="26"/>
          <w:szCs w:val="26"/>
        </w:rPr>
        <w:t xml:space="preserve"> о</w:t>
      </w:r>
      <w:r w:rsidRPr="00F81E0A">
        <w:rPr>
          <w:sz w:val="26"/>
          <w:szCs w:val="26"/>
        </w:rPr>
        <w:t>бщий объем субсидии на реализацию мероприятий в 2016 году составил более 6,5 млн. руб., что соответствует запланированному финансовому показателю. Общее количество реализованных в Черемховском районе мероприятий – 68.</w:t>
      </w:r>
    </w:p>
    <w:p w:rsidR="00A4038C" w:rsidRDefault="00A4038C" w:rsidP="00D56BDE">
      <w:pPr>
        <w:tabs>
          <w:tab w:val="left" w:pos="0"/>
        </w:tabs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прошу голосовать?</w:t>
      </w:r>
    </w:p>
    <w:p w:rsidR="00A4038C" w:rsidRPr="00F81E0A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Александровну Варенчук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экономического прогнозирования и планирования</w:t>
      </w:r>
      <w:r w:rsidRPr="005E404F">
        <w:rPr>
          <w:b/>
          <w:sz w:val="26"/>
          <w:szCs w:val="26"/>
        </w:rPr>
        <w:t>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Черемховского районного муниципального образования от 29.12.2010 № 131 «Об утверждении Программы комплексного социально-экономического развития Черемховского районного муниципального образования на 2011-2016 годы».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894FEA" w:rsidRDefault="00A4038C" w:rsidP="00D56BDE">
      <w:pPr>
        <w:pStyle w:val="ListParagraph"/>
        <w:spacing w:after="0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94FEA">
        <w:rPr>
          <w:sz w:val="26"/>
          <w:szCs w:val="26"/>
        </w:rPr>
        <w:t>В целях актуализации приоритетов долгосрочного планирования социально-экономического развития Черемховского района существует необходимость внести изменения в решение Думы Черемховского районного муниципального образования от 29.12.2010 № 131 «Об утверждении Программы комплексного социально-экономического развития Черемховского районного муниципального образования на 2011-2016 годы» в части продления срока реализации Программы до 2017 года включительно.</w:t>
      </w:r>
    </w:p>
    <w:p w:rsidR="00A4038C" w:rsidRPr="00894FEA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712215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Александровну Варенчук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экономического прогнозирования и планирования</w:t>
      </w:r>
      <w:r w:rsidRPr="005E404F">
        <w:rPr>
          <w:b/>
          <w:sz w:val="26"/>
          <w:szCs w:val="26"/>
        </w:rPr>
        <w:t>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Плана социально-экономического развития Черемховского районного муниципального образования на 2017 год. 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894FEA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94FEA">
        <w:rPr>
          <w:sz w:val="26"/>
          <w:szCs w:val="26"/>
        </w:rPr>
        <w:t>В целях определения плановых мероприятий социально-экономического развития Черемховского районного муниципального образования на 2017 год и в связи с продлением Программы комплексного социально-экономического развития на 2017 год, необходимо принять План социально-экономического развития на 2017 год.</w:t>
      </w:r>
    </w:p>
    <w:p w:rsidR="00A4038C" w:rsidRPr="00894FEA" w:rsidRDefault="00A4038C" w:rsidP="00D56BDE">
      <w:pPr>
        <w:pStyle w:val="ListParagraph"/>
        <w:spacing w:after="0"/>
        <w:ind w:left="-540" w:right="-284"/>
        <w:jc w:val="both"/>
        <w:rPr>
          <w:sz w:val="26"/>
          <w:szCs w:val="26"/>
        </w:rPr>
      </w:pPr>
      <w:r w:rsidRPr="00894FEA">
        <w:rPr>
          <w:sz w:val="26"/>
          <w:szCs w:val="26"/>
        </w:rPr>
        <w:t>Сформированный план включает 45 приоритетных мероприятий экономической и социальной направленности, среди которых строительство зерноскладов, приобретение сельскохозяйственной техники, комплектование книжного фонда библиотек района, модернизация объектов водоснабжения и водоотведения, теплоснабжения и тепловых сетей Черемховского района.</w:t>
      </w:r>
    </w:p>
    <w:p w:rsidR="00A4038C" w:rsidRPr="00894FEA" w:rsidRDefault="00A4038C" w:rsidP="00D56BDE">
      <w:pPr>
        <w:pStyle w:val="ListParagraph"/>
        <w:spacing w:after="0"/>
        <w:ind w:left="-540" w:right="-284"/>
        <w:jc w:val="both"/>
        <w:rPr>
          <w:sz w:val="26"/>
          <w:szCs w:val="26"/>
        </w:rPr>
      </w:pPr>
      <w:r w:rsidRPr="00894FEA">
        <w:rPr>
          <w:sz w:val="26"/>
          <w:szCs w:val="26"/>
        </w:rPr>
        <w:t xml:space="preserve">Общий объем финансирования мероприятий в 2017 году планируется в размере </w:t>
      </w:r>
      <w:r w:rsidRPr="00894FEA">
        <w:rPr>
          <w:bCs/>
          <w:color w:val="000000"/>
          <w:sz w:val="26"/>
          <w:szCs w:val="26"/>
          <w:lang w:eastAsia="ru-RU"/>
        </w:rPr>
        <w:t>566 миллионов 771 тысяч рублей.</w:t>
      </w:r>
    </w:p>
    <w:p w:rsidR="00A4038C" w:rsidRPr="00894FEA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712215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Александровну Варенчук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экономического прогнозирования и планирования</w:t>
      </w:r>
      <w:r w:rsidRPr="005E404F">
        <w:rPr>
          <w:b/>
          <w:sz w:val="26"/>
          <w:szCs w:val="26"/>
        </w:rPr>
        <w:t>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Черемховского районного муниципального образования»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894FEA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94FEA">
        <w:rPr>
          <w:sz w:val="26"/>
          <w:szCs w:val="26"/>
        </w:rPr>
        <w:t>Предлагаемый к рассмотрению Порядок разработан в соответствии с 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Черемховского районного муниципального образования, а также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A4038C" w:rsidRPr="00894FEA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712215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Слушали: </w:t>
      </w:r>
      <w:r>
        <w:rPr>
          <w:b/>
          <w:sz w:val="26"/>
          <w:szCs w:val="26"/>
        </w:rPr>
        <w:t>Татьяну Анатольевну Глущенко: начальника отдела молодежной политики и спорту.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Pr="009E70F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О принятии к сведению информации об исполнении администрацией Черемховского районного муниципального образования, полномочий по развитию массового спорта в Черемховском районном муниципальном образовании.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9F4E45" w:rsidRDefault="00A4038C" w:rsidP="00D56BDE">
      <w:pPr>
        <w:widowControl w:val="0"/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4E45">
        <w:rPr>
          <w:sz w:val="26"/>
          <w:szCs w:val="26"/>
        </w:rPr>
        <w:t>В Черемховском районном муниципальном образовании вопросами организации и контроля физкультурно-оздоровительной и спортивно-массовой работы занимается отдел молодежной политики и спорта,  отдел образования</w:t>
      </w:r>
      <w:r w:rsidRPr="009F4E45">
        <w:rPr>
          <w:color w:val="FF0000"/>
          <w:sz w:val="26"/>
          <w:szCs w:val="26"/>
        </w:rPr>
        <w:t xml:space="preserve"> </w:t>
      </w:r>
      <w:r w:rsidRPr="009F4E45">
        <w:rPr>
          <w:sz w:val="26"/>
          <w:szCs w:val="26"/>
        </w:rPr>
        <w:t xml:space="preserve">администрации Черемховского районного муниципального образования, муниципальное бюджетное учреждение «Центр развития образования». </w:t>
      </w:r>
    </w:p>
    <w:p w:rsidR="00A4038C" w:rsidRPr="009F4E45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4E45">
        <w:rPr>
          <w:sz w:val="26"/>
          <w:szCs w:val="26"/>
        </w:rPr>
        <w:t>В Черемховском районе имеются 64 спортивных сооружения, из них: 24 спортивных зала, 39 плоскостных спортивных сооружений. Обеспеченность спортивными залами 5 864 кв.м. при потребности на 10 тыс.нас. 8 885 кв.м.. Спортзалы находятся при образовательных организациях.  Обеспеченность спортивными площадками, плоскостными спортивными сооружениями  39 при необходимости 92 площадок (60 740 кв.м. при необходимости 49 871 кв.м.  – имеется необходимость в сооружении современных спортивных сооружений, с ограждениями, специальным покрытием, освещением, снабженными малыми архитектурными формами).</w:t>
      </w:r>
      <w:r>
        <w:rPr>
          <w:sz w:val="26"/>
          <w:szCs w:val="26"/>
        </w:rPr>
        <w:t xml:space="preserve"> </w:t>
      </w:r>
    </w:p>
    <w:p w:rsidR="00A4038C" w:rsidRPr="009F4E45" w:rsidRDefault="00A4038C" w:rsidP="00D56BDE">
      <w:pPr>
        <w:tabs>
          <w:tab w:val="left" w:pos="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F4E45">
        <w:rPr>
          <w:sz w:val="26"/>
          <w:szCs w:val="26"/>
        </w:rPr>
        <w:t xml:space="preserve">В рамках подпрограммы «Устойчивое развитие сельских территорий Иркутской области» на 2014-2020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2014 - 2020 годы осуществляется строительство спортивных объектов. Так, в 2015 году построена многофункциональная спортивная площадка с искусственным покрытием в с. Голуметь (34 х 21, </w:t>
      </w:r>
      <w:r w:rsidRPr="009F4E45">
        <w:rPr>
          <w:sz w:val="26"/>
          <w:szCs w:val="26"/>
          <w:lang w:val="en-US"/>
        </w:rPr>
        <w:t>S</w:t>
      </w:r>
      <w:r w:rsidRPr="009F4E45">
        <w:rPr>
          <w:sz w:val="26"/>
          <w:szCs w:val="26"/>
        </w:rPr>
        <w:t xml:space="preserve"> = 714 кв.м.), общая стоимость строительства 3 500 000,0 рублей при софинансировании из федерального, областного, местного бюджетов и внебюджетных средств.   В 2016 году введен в эксплуатацию хоккейный корт в с.Бельске, общая площадь – </w:t>
      </w:r>
      <w:smartTag w:uri="urn:schemas-microsoft-com:office:smarttags" w:element="metricconverter">
        <w:smartTagPr>
          <w:attr w:name="ProductID" w:val="1 751 м"/>
        </w:smartTagPr>
        <w:r w:rsidRPr="009F4E45">
          <w:rPr>
            <w:sz w:val="26"/>
            <w:szCs w:val="26"/>
          </w:rPr>
          <w:t>1 751 м</w:t>
        </w:r>
      </w:smartTag>
      <w:r w:rsidRPr="009F4E45">
        <w:rPr>
          <w:sz w:val="26"/>
          <w:szCs w:val="26"/>
        </w:rPr>
        <w:t xml:space="preserve">.кв.. Общая стоимость проектирования и строительства – 5 227, 787 руб. Корт удовлетворяет всем современным требованиям, освещен, огорожен. </w:t>
      </w:r>
    </w:p>
    <w:p w:rsidR="00A4038C" w:rsidRPr="009F4E45" w:rsidRDefault="00A4038C" w:rsidP="00D56BDE">
      <w:pPr>
        <w:ind w:left="-540" w:right="-284"/>
        <w:jc w:val="both"/>
        <w:rPr>
          <w:sz w:val="26"/>
          <w:szCs w:val="26"/>
        </w:rPr>
      </w:pPr>
      <w:r w:rsidRPr="009F4E45">
        <w:rPr>
          <w:sz w:val="26"/>
          <w:szCs w:val="26"/>
        </w:rPr>
        <w:t>Благодаря участию в федеральной программе по ремонту спортивных залов в сельских школах, в 2016 завершен ремонт аварийного спортивного зала с. Рысево. Зал не эксплуатировался с 2009 года.</w:t>
      </w:r>
    </w:p>
    <w:p w:rsidR="00A4038C" w:rsidRPr="00A90A30" w:rsidRDefault="00A4038C" w:rsidP="00D56BDE">
      <w:pPr>
        <w:tabs>
          <w:tab w:val="left" w:pos="0"/>
        </w:tabs>
        <w:ind w:left="-540" w:right="-284"/>
        <w:jc w:val="both"/>
        <w:rPr>
          <w:sz w:val="28"/>
          <w:szCs w:val="28"/>
        </w:rPr>
      </w:pPr>
      <w:r w:rsidRPr="009F4E45">
        <w:rPr>
          <w:sz w:val="26"/>
          <w:szCs w:val="26"/>
        </w:rPr>
        <w:tab/>
        <w:t>Функционирует муниципальное казенное образовательное учреждение дополнительного образования детей «Детско-юношеская спортивная школа» р.п. Михайловка, в составе которой имеются 2 структурных подразделения (в с. Голуметь - «Атлант», в п. Михайловка – секция по самбо «Бригантина»); в 7 сельских поселениях работают филиалы школы. Численность занимающихся составляет 650 детей и подростков. На территории 13 муниципальных образований Черемховского района осуществляют физкультурно-спортивную деятельность по месту жительства среди молодежи и</w:t>
      </w:r>
      <w:r>
        <w:rPr>
          <w:sz w:val="26"/>
          <w:szCs w:val="26"/>
        </w:rPr>
        <w:t xml:space="preserve"> взрослого населения инструкторы</w:t>
      </w:r>
      <w:r w:rsidRPr="009F4E45">
        <w:rPr>
          <w:sz w:val="26"/>
          <w:szCs w:val="26"/>
        </w:rPr>
        <w:t xml:space="preserve"> по спорту. На сегодняшний день на территории Черемховского районного муниципального образования развивается 17 видов спорта. В поселениях культивируются игровые виды – волейбол, пионербол, баскетбол, мини-футбол, хоккей с мячом. </w:t>
      </w:r>
      <w:r w:rsidRPr="00812FAC">
        <w:rPr>
          <w:sz w:val="26"/>
          <w:szCs w:val="26"/>
        </w:rPr>
        <w:t>Доля населения, систематически занимающихся физической культурой и спортом:</w:t>
      </w:r>
      <w:r>
        <w:rPr>
          <w:sz w:val="28"/>
          <w:szCs w:val="28"/>
        </w:rPr>
        <w:t xml:space="preserve"> </w:t>
      </w:r>
      <w:r w:rsidRPr="00A90A3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12"/>
        <w:gridCol w:w="3312"/>
      </w:tblGrid>
      <w:tr w:rsidR="00A4038C" w:rsidRPr="005B334B" w:rsidTr="00D2156C">
        <w:tc>
          <w:tcPr>
            <w:tcW w:w="3312" w:type="dxa"/>
          </w:tcPr>
          <w:p w:rsidR="00A4038C" w:rsidRPr="002135B1" w:rsidRDefault="00A4038C" w:rsidP="00D56BDE">
            <w:pPr>
              <w:ind w:left="-540" w:right="-284"/>
              <w:jc w:val="center"/>
              <w:rPr>
                <w:b/>
                <w:sz w:val="26"/>
                <w:szCs w:val="26"/>
              </w:rPr>
            </w:pPr>
            <w:r w:rsidRPr="002135B1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3312" w:type="dxa"/>
          </w:tcPr>
          <w:p w:rsidR="00A4038C" w:rsidRPr="002135B1" w:rsidRDefault="00A4038C" w:rsidP="00D56BDE">
            <w:pPr>
              <w:ind w:left="-540" w:right="-284"/>
              <w:jc w:val="center"/>
              <w:rPr>
                <w:b/>
                <w:sz w:val="26"/>
                <w:szCs w:val="26"/>
              </w:rPr>
            </w:pPr>
            <w:r w:rsidRPr="002135B1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3312" w:type="dxa"/>
          </w:tcPr>
          <w:p w:rsidR="00A4038C" w:rsidRPr="002135B1" w:rsidRDefault="00A4038C" w:rsidP="00D56BDE">
            <w:pPr>
              <w:ind w:left="-540" w:right="-284"/>
              <w:jc w:val="center"/>
              <w:rPr>
                <w:b/>
                <w:sz w:val="26"/>
                <w:szCs w:val="26"/>
              </w:rPr>
            </w:pPr>
            <w:r w:rsidRPr="002135B1">
              <w:rPr>
                <w:b/>
                <w:sz w:val="26"/>
                <w:szCs w:val="26"/>
              </w:rPr>
              <w:t>2016</w:t>
            </w:r>
          </w:p>
        </w:tc>
      </w:tr>
      <w:tr w:rsidR="00A4038C" w:rsidRPr="005B334B" w:rsidTr="00D2156C">
        <w:tc>
          <w:tcPr>
            <w:tcW w:w="3312" w:type="dxa"/>
          </w:tcPr>
          <w:p w:rsidR="00A4038C" w:rsidRPr="002135B1" w:rsidRDefault="00A4038C" w:rsidP="00D56BDE">
            <w:pPr>
              <w:ind w:left="-540" w:right="-284"/>
              <w:jc w:val="center"/>
              <w:rPr>
                <w:sz w:val="26"/>
                <w:szCs w:val="26"/>
              </w:rPr>
            </w:pPr>
            <w:r w:rsidRPr="002135B1">
              <w:rPr>
                <w:sz w:val="26"/>
                <w:szCs w:val="26"/>
              </w:rPr>
              <w:t>2733 чел. (10,3 %)</w:t>
            </w:r>
          </w:p>
        </w:tc>
        <w:tc>
          <w:tcPr>
            <w:tcW w:w="3312" w:type="dxa"/>
          </w:tcPr>
          <w:p w:rsidR="00A4038C" w:rsidRPr="002135B1" w:rsidRDefault="00A4038C" w:rsidP="00D56BDE">
            <w:pPr>
              <w:ind w:left="-540" w:right="-284"/>
              <w:jc w:val="center"/>
              <w:rPr>
                <w:sz w:val="26"/>
                <w:szCs w:val="26"/>
              </w:rPr>
            </w:pPr>
            <w:r w:rsidRPr="002135B1">
              <w:rPr>
                <w:sz w:val="26"/>
                <w:szCs w:val="26"/>
              </w:rPr>
              <w:t>4511 чел. (17 %)</w:t>
            </w:r>
          </w:p>
        </w:tc>
        <w:tc>
          <w:tcPr>
            <w:tcW w:w="3312" w:type="dxa"/>
          </w:tcPr>
          <w:p w:rsidR="00A4038C" w:rsidRPr="002135B1" w:rsidRDefault="00A4038C" w:rsidP="00D56BDE">
            <w:pPr>
              <w:ind w:left="-540" w:right="-284"/>
              <w:jc w:val="center"/>
              <w:rPr>
                <w:sz w:val="26"/>
                <w:szCs w:val="26"/>
              </w:rPr>
            </w:pPr>
            <w:r w:rsidRPr="002135B1">
              <w:rPr>
                <w:sz w:val="26"/>
                <w:szCs w:val="26"/>
              </w:rPr>
              <w:t>4860 чел. (19 %)</w:t>
            </w:r>
          </w:p>
        </w:tc>
      </w:tr>
    </w:tbl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9F4E45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9F4E45">
        <w:rPr>
          <w:sz w:val="26"/>
          <w:szCs w:val="26"/>
        </w:rPr>
        <w:t>В целях создания условий для занятий массовым спортом и физической культурой</w:t>
      </w:r>
      <w:r w:rsidRPr="009F4E45">
        <w:rPr>
          <w:b/>
          <w:sz w:val="26"/>
          <w:szCs w:val="26"/>
        </w:rPr>
        <w:t xml:space="preserve"> </w:t>
      </w:r>
      <w:r w:rsidRPr="009F4E45">
        <w:rPr>
          <w:sz w:val="26"/>
          <w:szCs w:val="26"/>
        </w:rPr>
        <w:t>осуществляется</w:t>
      </w:r>
      <w:r w:rsidRPr="009F4E45">
        <w:rPr>
          <w:b/>
          <w:sz w:val="26"/>
          <w:szCs w:val="26"/>
        </w:rPr>
        <w:t xml:space="preserve"> </w:t>
      </w:r>
      <w:r w:rsidRPr="009F4E45">
        <w:rPr>
          <w:sz w:val="26"/>
          <w:szCs w:val="26"/>
        </w:rPr>
        <w:t>организация спортивно-массовой работы по месту жительства, проведение районных физкультурно-массовых мероприятий и районных спортивных соревнований.</w:t>
      </w:r>
      <w:r w:rsidRPr="009F4E45">
        <w:rPr>
          <w:b/>
          <w:sz w:val="26"/>
          <w:szCs w:val="26"/>
        </w:rPr>
        <w:t xml:space="preserve"> </w:t>
      </w:r>
    </w:p>
    <w:p w:rsidR="00A4038C" w:rsidRPr="009F4E45" w:rsidRDefault="00A4038C" w:rsidP="00D56BDE">
      <w:pPr>
        <w:ind w:left="-540" w:right="-284"/>
        <w:jc w:val="both"/>
        <w:rPr>
          <w:sz w:val="26"/>
          <w:szCs w:val="26"/>
        </w:rPr>
      </w:pPr>
      <w:r w:rsidRPr="009F4E45">
        <w:rPr>
          <w:sz w:val="26"/>
          <w:szCs w:val="26"/>
        </w:rPr>
        <w:t>Работа отдела молодежной политики и спорта проводится в соответствии с действующим законодательством по физической культуре и спорту, муниципальной программой «Развитие физической культуры и спорта в Черемховском районном муниципальном образовании на 2014-2017 годы».</w:t>
      </w:r>
      <w:r>
        <w:rPr>
          <w:sz w:val="26"/>
          <w:szCs w:val="26"/>
        </w:rPr>
        <w:t xml:space="preserve"> В 2017 году финансирование программы увеличено по сравнению с 2016 годом (50, 0 тыс. руб.) и составляет 378,6 тыс. руб. </w:t>
      </w:r>
      <w:r w:rsidRPr="009F4E45">
        <w:rPr>
          <w:sz w:val="26"/>
          <w:szCs w:val="26"/>
        </w:rPr>
        <w:t>Районные соревнования проводятся в соответствии с планом отдела и годовым планом спортивно-массовых мероприятий, утвержденных распоряжением администрации ЧРМО. Основные районные соревнования</w:t>
      </w:r>
      <w:r w:rsidRPr="009F4E45">
        <w:rPr>
          <w:b/>
          <w:sz w:val="26"/>
          <w:szCs w:val="26"/>
        </w:rPr>
        <w:t xml:space="preserve"> </w:t>
      </w:r>
      <w:r w:rsidRPr="009F4E45">
        <w:rPr>
          <w:sz w:val="26"/>
          <w:szCs w:val="26"/>
        </w:rPr>
        <w:t xml:space="preserve">проводятся в рамках районной Спартакиады по зимним и летним видам спорта среди команд муниципальных образований. В программе Спартакиады  - соревнования по лыжным гонкам, хоккею с мячом, волейболу, баскетболу среди мужских и женских команд, футболу среди мужских и женских команд, шахматам, шашкам, настольному теннису, пулевой стрельбе, семейным стартам, гиревому спорту, стритболу, пейнтболу.  По итогам соревнований командам в 2-х подгруппах, занявшим призовые места, вручаются денежные сертификаты  на суммы 10 000, 8 000 и 5 000 руб., кубки, грамоты. В 2016 году в Спартакиаде участвовало 12 команд поселений, всего 1 950 чел. В 2017 году уже прошел первый этап спартакиады – по зимним видам спота, стартовал второй – по летним видам, В Спартакиаду ежегодно включаем новые виды спорта, так в 2017 году это соревнования по баскетболу, мини – футболу среди женских команд.   </w:t>
      </w:r>
    </w:p>
    <w:p w:rsidR="00A4038C" w:rsidRPr="009F4E45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4E45">
        <w:rPr>
          <w:sz w:val="26"/>
          <w:szCs w:val="26"/>
        </w:rPr>
        <w:t xml:space="preserve">Ежегодно проводятся соревнования по хоккею с мячом: традиционно в районных принимают участие команды Голумети, Зернового, Михайловки, Бельска, Н.Иреть. Работаю в этом направлении Парфеново, Лохово. Популярен и всегда зрелищно проходит турнир по хоккею с мячом на кубок мэра Черемховского района. Ежегодно приезжают команды из Михайловки, Голумети, Зернового, г.г. Саянска, Черемхово, Свирска, Белореченска. </w:t>
      </w:r>
    </w:p>
    <w:p w:rsidR="00A4038C" w:rsidRPr="009F4E45" w:rsidRDefault="00A4038C" w:rsidP="00D56BDE">
      <w:pPr>
        <w:spacing w:line="216" w:lineRule="auto"/>
        <w:ind w:left="-540" w:right="-284"/>
        <w:jc w:val="both"/>
        <w:rPr>
          <w:sz w:val="26"/>
          <w:szCs w:val="26"/>
        </w:rPr>
      </w:pPr>
      <w:r w:rsidRPr="009F4E45">
        <w:rPr>
          <w:sz w:val="26"/>
          <w:szCs w:val="26"/>
        </w:rPr>
        <w:t>Наиболее массовыми мероприятиями можно назвать физкультурно-спортивные состязания и праздники, такие как спортивные соревнования - Всероссийский день бега «Кросс наций», Всероссийская массовая гонка «Лыжня России», «День здоровья», «День физкультурника», «Олимпийский день». Для</w:t>
      </w:r>
      <w:r>
        <w:rPr>
          <w:sz w:val="26"/>
          <w:szCs w:val="26"/>
        </w:rPr>
        <w:t xml:space="preserve"> развития массового спорта в поселениях</w:t>
      </w:r>
      <w:r w:rsidRPr="009F4E45">
        <w:rPr>
          <w:sz w:val="26"/>
          <w:szCs w:val="26"/>
        </w:rPr>
        <w:t xml:space="preserve"> по инициативе мэра района В.Л. Побойкина начата работа по установке спортивных снарядов. Так, установлены турники, брусья, волейбольные стойки в Михайловке, Козлово, Кирзаводе, будут установлены в Каменно-Ангарске, Парфеново. </w:t>
      </w:r>
      <w:r>
        <w:rPr>
          <w:sz w:val="26"/>
          <w:szCs w:val="26"/>
        </w:rPr>
        <w:t xml:space="preserve">В </w:t>
      </w:r>
      <w:r w:rsidRPr="009F4E45">
        <w:rPr>
          <w:sz w:val="26"/>
          <w:szCs w:val="26"/>
        </w:rPr>
        <w:t xml:space="preserve">Русскую Аларь, Герасимово, Жалгай, Кирзавод, Балухарь, Поздеево, Лохово, Чемодариху приобретено 45 лыжных комплектов на общую сумму 148 000 руб., в Новостройку – стол для настольного тенниса.   </w:t>
      </w:r>
    </w:p>
    <w:p w:rsidR="00A4038C" w:rsidRPr="009F4E45" w:rsidRDefault="00A4038C" w:rsidP="00D56BDE">
      <w:pPr>
        <w:tabs>
          <w:tab w:val="left" w:pos="0"/>
        </w:tabs>
        <w:ind w:left="-540" w:right="-284"/>
        <w:jc w:val="both"/>
        <w:rPr>
          <w:sz w:val="26"/>
          <w:szCs w:val="26"/>
        </w:rPr>
      </w:pPr>
      <w:r w:rsidRPr="009F4E45">
        <w:rPr>
          <w:sz w:val="26"/>
          <w:szCs w:val="26"/>
        </w:rPr>
        <w:tab/>
        <w:t xml:space="preserve">Проводятся мероприятия с использованием спортивно – развлекательного и надувного инвентаря и оборудования. В год проходит около 100 соревнований с его использованием. Это «Семейные старты», «Большие гонки», соревнования по гига-футболу, борьба сумо, развлекательные игры и эстафеты, в которых с удовольствием участвовало  население всех возрастов. </w:t>
      </w:r>
    </w:p>
    <w:p w:rsidR="00A4038C" w:rsidRPr="002D411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4E45">
        <w:rPr>
          <w:sz w:val="26"/>
          <w:szCs w:val="26"/>
        </w:rPr>
        <w:t xml:space="preserve">В 2017 году администрация ЧРМО планирует реализовать план мероприятий по популяризации лыжного спорта. Планируется проведение районных </w:t>
      </w:r>
      <w:r w:rsidRPr="002D411C">
        <w:rPr>
          <w:sz w:val="26"/>
          <w:szCs w:val="26"/>
        </w:rPr>
        <w:t xml:space="preserve">соревнований по спортивному ориентированию на лыжах среди обучающихся, лыжные гонки для учащихся 5-6, 7-8 классов, для взрослого населения пройдет конкурс селфи на лыжах «Лыжня без границ»,  «Зимний Биатлон» в Голумети для всех возрастов и другие мероприятия. </w:t>
      </w:r>
    </w:p>
    <w:p w:rsidR="00A4038C" w:rsidRPr="002D411C" w:rsidRDefault="00A4038C" w:rsidP="00D56BDE">
      <w:pPr>
        <w:spacing w:line="216" w:lineRule="auto"/>
        <w:ind w:left="-540" w:right="-284"/>
        <w:jc w:val="both"/>
        <w:rPr>
          <w:sz w:val="26"/>
          <w:szCs w:val="26"/>
        </w:rPr>
      </w:pPr>
      <w:r w:rsidRPr="002D411C">
        <w:rPr>
          <w:sz w:val="26"/>
          <w:szCs w:val="26"/>
        </w:rPr>
        <w:t>Развитие детско-юношеского и массового спорта является приоритетным направлением и в работе отдела образования. Работа по этому направлению ведется через работу образовательных организаций и Детско-юношескую  спортивную школу</w:t>
      </w:r>
      <w:r w:rsidRPr="002D411C">
        <w:rPr>
          <w:color w:val="000000"/>
          <w:sz w:val="26"/>
          <w:szCs w:val="26"/>
        </w:rPr>
        <w:t>.</w:t>
      </w:r>
      <w:r w:rsidRPr="002D411C">
        <w:rPr>
          <w:color w:val="000000"/>
          <w:spacing w:val="-1"/>
          <w:sz w:val="26"/>
          <w:szCs w:val="26"/>
        </w:rPr>
        <w:t xml:space="preserve"> </w:t>
      </w:r>
      <w:r w:rsidRPr="002D411C">
        <w:rPr>
          <w:sz w:val="26"/>
          <w:szCs w:val="26"/>
        </w:rPr>
        <w:t xml:space="preserve">В МКУ ДО «Детско-юношеская спортивная школа»  работает 14 штатных тренеров-преподавателей, 4 совмещающих тренера и 13 совместителей. Общее  количество  обучающихся  650  человек,  из  них  425  в  п. Михайловка  и  225 человек  по  району (в  с. Бельск,  с. Балухарь,  с. Голуметь, с. Парфёново,  с.Зерновое,  с. Тальники, с.Новогромово, с.Парфеново, Михайловской ОО, У.Луге). </w:t>
      </w:r>
      <w:r w:rsidRPr="002D411C">
        <w:rPr>
          <w:color w:val="000000"/>
          <w:sz w:val="26"/>
          <w:szCs w:val="26"/>
        </w:rPr>
        <w:t>Культивируемые виды спорта: баскетбол, волейбол, лыжные гонки, самбо, футбол, велоспорт, пауэрлифтинг, хоккей с мячом, настольный теннис, рукопашный бой.</w:t>
      </w:r>
      <w:r w:rsidRPr="002D411C">
        <w:rPr>
          <w:sz w:val="26"/>
          <w:szCs w:val="26"/>
        </w:rPr>
        <w:t xml:space="preserve"> Спортсмены МКУ ДО ДЮСШ п.Михайловка постоянно выезжают на соревнования различного уровня и завоёвывают призовые места. В рамках Спартакиады школьников ежегодно проводятся соревнования по баскетболу, волейболу, мини-футболу, легкоатлетическому кроссу, лёгкой атлетике, лыжные гонки. Победители районных соревнований представляют Черемховский район на Спартакиаде школьников Иркутской области. </w:t>
      </w:r>
    </w:p>
    <w:p w:rsidR="00A4038C" w:rsidRPr="002D411C" w:rsidRDefault="00A4038C" w:rsidP="00D56BDE">
      <w:pPr>
        <w:tabs>
          <w:tab w:val="left" w:pos="0"/>
        </w:tabs>
        <w:spacing w:line="216" w:lineRule="auto"/>
        <w:ind w:left="-540" w:right="-284"/>
        <w:jc w:val="both"/>
        <w:rPr>
          <w:sz w:val="26"/>
          <w:szCs w:val="26"/>
        </w:rPr>
      </w:pPr>
      <w:r w:rsidRPr="002D411C">
        <w:rPr>
          <w:sz w:val="26"/>
          <w:szCs w:val="26"/>
        </w:rPr>
        <w:tab/>
        <w:t xml:space="preserve"> В целях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 президентом РФ подписан указ от 24 марта 2014 года №172 о комплексе мер по внедрению на территории РФ ВФСК «ГТО». Во исполнение этого указа был утвержден план поэтапного внедрения Всероссийского  физкультурно-спортивного комплекса «ГТО» на территории Черемховского района. </w:t>
      </w:r>
    </w:p>
    <w:p w:rsidR="00A4038C" w:rsidRPr="002D411C" w:rsidRDefault="00A4038C" w:rsidP="00D56BDE">
      <w:pPr>
        <w:ind w:left="-540" w:right="-284"/>
        <w:jc w:val="both"/>
        <w:rPr>
          <w:sz w:val="26"/>
          <w:szCs w:val="26"/>
        </w:rPr>
      </w:pPr>
      <w:r w:rsidRPr="002D411C">
        <w:rPr>
          <w:sz w:val="26"/>
          <w:szCs w:val="26"/>
        </w:rPr>
        <w:t xml:space="preserve"> В 2016 году проходил Всероссийский Зимний Фестиваль ГТО. Его участники – обучающиеся образовательных учреждений, особое внимание уделялось 11-классникам, т.к. в 2016 году при поступлении в некоторых учебных заведения наличие знака отличия прибавляло дополнительные баллы.  В Черемховском районе прошло 2 этапа Зимнего фестиваля ГТО: школьный и муниципальный. Всего выполняли испытания (тесты) 906 человек. 289 детей зарегистрировались на сайте «ГТО», получили свой </w:t>
      </w:r>
      <w:r w:rsidRPr="002D411C">
        <w:rPr>
          <w:sz w:val="26"/>
          <w:szCs w:val="26"/>
          <w:lang w:val="en-US"/>
        </w:rPr>
        <w:t>ID</w:t>
      </w:r>
      <w:r w:rsidRPr="002D411C">
        <w:rPr>
          <w:sz w:val="26"/>
          <w:szCs w:val="26"/>
        </w:rPr>
        <w:t xml:space="preserve"> номер. Результаты 172 человек были направлены Региональному оператору для заливки во Всероссийскую базу данны</w:t>
      </w:r>
      <w:r>
        <w:rPr>
          <w:sz w:val="26"/>
          <w:szCs w:val="26"/>
        </w:rPr>
        <w:t xml:space="preserve">х. (106-11 классников, 66 чел. </w:t>
      </w:r>
      <w:r w:rsidRPr="002D411C">
        <w:rPr>
          <w:sz w:val="26"/>
          <w:szCs w:val="26"/>
        </w:rPr>
        <w:t xml:space="preserve">– 4 ступени (13-15 лет). Золотым знаком отличия награждены 18 обучающихся, бронзовым знаком – 27 человек, серебряным знаком  - 24 человека. Итоги Зимнего фестиваля Всероссийского физкультурно-спортивного комплекса «Готов к труду и обороне» среди всех категорий населения в 2017 году. В Зимнем фестивале Всероссийского физкультурно-спортивного комплекса «Готов к труду и обороне» среди всех категорий населения участвовало 320 участников 1-5 ступени и  87 человек 6-11 ступени. В АИС «ГТО» занесены результаты участников, имеющих УИН. Это 211 чел  (1-5 ступень), и 33 чел (6-11 ступени). По результатам выгрузки за 1 квартал 59 человек справились с испытаниями и будут награждены знаками отличия ГТО. 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2017 году по проекту народные инициативы планируется приобретение спортивного инвентаря и оборудования для организации секций в МКУ ДО «Детско – юношеская спортивная школа р.п. Михайловка». Будут приобретены тренажеры для велоспорта, футбола, волейбола, лыжные комплекты, борцовский ковер для самбистов и другой инвентарь на сумму 886,7 тыс. руб. Будет проведен текущий ремонт в клубе по борьбе самбо «Бригантина» на сумму 500,0 тыс. руб. </w:t>
      </w:r>
    </w:p>
    <w:p w:rsidR="00A4038C" w:rsidRPr="002D411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Ведется работа по получению субсидии в 500, 0 тыс. руб. из областного бюджета на приобретение спортивного инвентаря и оборудования для оснащения муниципальных организаций, осуществляющих свою деятельность, в сфере физической культуры и спорта в 2017 году. </w:t>
      </w:r>
    </w:p>
    <w:p w:rsidR="00A4038C" w:rsidRPr="009F4E45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F4E45">
        <w:rPr>
          <w:sz w:val="26"/>
          <w:szCs w:val="26"/>
        </w:rPr>
        <w:t xml:space="preserve">Под контролем специалистов УЖКХ  формируется пакет документов для строительства спортивной площадки с искусственным покрытием в с.Онот в 2018 году. Проводится  настойчивая работа по изготовлению проектно-сметной документации для капитального ремонта Детско-юношеской школы в п. Михайловка. </w:t>
      </w:r>
    </w:p>
    <w:p w:rsidR="00A4038C" w:rsidRPr="00723ABB" w:rsidRDefault="00A4038C" w:rsidP="00D56BDE">
      <w:pPr>
        <w:tabs>
          <w:tab w:val="left" w:pos="0"/>
        </w:tabs>
        <w:ind w:left="-540" w:right="-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  <w:r w:rsidRPr="00723ABB">
        <w:rPr>
          <w:sz w:val="26"/>
          <w:szCs w:val="26"/>
        </w:rPr>
        <w:t>Для развития физической культуры и спорта на территории определены приоритетные задачи:</w:t>
      </w:r>
      <w:r w:rsidRPr="00723ABB">
        <w:rPr>
          <w:color w:val="FF0000"/>
          <w:sz w:val="26"/>
          <w:szCs w:val="26"/>
        </w:rPr>
        <w:t xml:space="preserve"> </w:t>
      </w:r>
    </w:p>
    <w:p w:rsidR="00A4038C" w:rsidRPr="00723AB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23ABB">
        <w:rPr>
          <w:sz w:val="26"/>
          <w:szCs w:val="26"/>
        </w:rPr>
        <w:t>- определение базовых видов спорта для каждой территории, выявление потребностей в строительстве и реконструкции;</w:t>
      </w:r>
    </w:p>
    <w:p w:rsidR="00A4038C" w:rsidRPr="00723AB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</w:t>
      </w:r>
      <w:r w:rsidRPr="00723ABB">
        <w:rPr>
          <w:b/>
          <w:i/>
          <w:sz w:val="26"/>
          <w:szCs w:val="26"/>
        </w:rPr>
        <w:t xml:space="preserve"> -  </w:t>
      </w:r>
      <w:r w:rsidRPr="00723ABB">
        <w:rPr>
          <w:sz w:val="26"/>
          <w:szCs w:val="26"/>
        </w:rPr>
        <w:t>участие в областных и федеральных программах по строительству и ремонту объектов спорта;</w:t>
      </w:r>
    </w:p>
    <w:p w:rsidR="00A4038C" w:rsidRPr="00723AB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23ABB">
        <w:rPr>
          <w:sz w:val="26"/>
          <w:szCs w:val="26"/>
        </w:rPr>
        <w:t>- продолжить работу по обеспечению образовательных учреждений, учреждений дополнительного образования спортивным инвентарем и оборудованием;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23ABB">
        <w:rPr>
          <w:sz w:val="26"/>
          <w:szCs w:val="26"/>
        </w:rPr>
        <w:t>- подбор и обучение специалистов (спорт.инструкторов), для организации спортивной работы в поселениях;</w:t>
      </w:r>
    </w:p>
    <w:p w:rsidR="00A4038C" w:rsidRPr="00723AB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обучение специалистов  работе по адаптивной физической культуре для реализации индивидуальных программ реабилитации (абилитации) инвалида, ребенка – инвалида;</w:t>
      </w:r>
    </w:p>
    <w:p w:rsidR="00A4038C" w:rsidRPr="00723ABB" w:rsidRDefault="00A4038C" w:rsidP="00D56BDE">
      <w:pPr>
        <w:ind w:left="-540" w:right="-284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23ABB">
        <w:rPr>
          <w:sz w:val="26"/>
          <w:szCs w:val="26"/>
        </w:rPr>
        <w:t xml:space="preserve"> - совместно с главами поселений решение проблемы организации подвоза команд поселений на районные соревнования.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712215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Татьяну Анатольевну Ярошевич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Думы Черемховского районного муниципального образования.</w:t>
      </w:r>
    </w:p>
    <w:p w:rsidR="00A4038C" w:rsidRDefault="00A4038C" w:rsidP="00D56BDE">
      <w:pPr>
        <w:ind w:left="-540" w:right="-284"/>
        <w:jc w:val="both"/>
        <w:rPr>
          <w:b/>
          <w:sz w:val="26"/>
          <w:szCs w:val="26"/>
        </w:rPr>
      </w:pPr>
    </w:p>
    <w:p w:rsidR="00A4038C" w:rsidRDefault="00A4038C" w:rsidP="00635D12">
      <w:pPr>
        <w:ind w:left="-539"/>
        <w:jc w:val="both"/>
        <w:rPr>
          <w:sz w:val="26"/>
          <w:szCs w:val="26"/>
        </w:rPr>
      </w:pPr>
      <w:r w:rsidRPr="002633C9">
        <w:rPr>
          <w:sz w:val="26"/>
          <w:szCs w:val="26"/>
        </w:rPr>
        <w:t xml:space="preserve">Об утверждении плана работы Думы (шестого созыва) на </w:t>
      </w:r>
      <w:r>
        <w:rPr>
          <w:sz w:val="26"/>
          <w:szCs w:val="26"/>
        </w:rPr>
        <w:t>второе</w:t>
      </w:r>
      <w:r w:rsidRPr="002633C9">
        <w:rPr>
          <w:sz w:val="26"/>
          <w:szCs w:val="26"/>
        </w:rPr>
        <w:t xml:space="preserve"> полугодие 2017 года</w:t>
      </w:r>
      <w:r>
        <w:rPr>
          <w:sz w:val="26"/>
          <w:szCs w:val="26"/>
        </w:rPr>
        <w:t>.</w:t>
      </w:r>
    </w:p>
    <w:p w:rsidR="00A4038C" w:rsidRDefault="00A4038C" w:rsidP="00635D12">
      <w:pPr>
        <w:ind w:right="-284"/>
        <w:jc w:val="both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4E28E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4E28E1">
        <w:rPr>
          <w:sz w:val="26"/>
          <w:szCs w:val="26"/>
        </w:rPr>
        <w:t xml:space="preserve"> 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ст. 35 Федерального закона от 06.10.2003 г. № 131-ФЗ «Об общих принципах организации местного самоуправления в Российской Федерации», ст.ст. 34, 51 Устава Черемховского районного муниципального образования, Думы Черемховского районного муниципального образования</w:t>
      </w:r>
      <w:r>
        <w:rPr>
          <w:sz w:val="26"/>
          <w:szCs w:val="26"/>
        </w:rPr>
        <w:t xml:space="preserve"> решила:</w:t>
      </w:r>
    </w:p>
    <w:p w:rsidR="00A4038C" w:rsidRPr="00894FEA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4E28E1" w:rsidRDefault="00A4038C" w:rsidP="00D56BDE">
      <w:pPr>
        <w:ind w:left="-540" w:right="-284"/>
        <w:jc w:val="both"/>
        <w:rPr>
          <w:sz w:val="26"/>
          <w:szCs w:val="26"/>
        </w:rPr>
      </w:pPr>
      <w:r w:rsidRPr="004E28E1">
        <w:rPr>
          <w:sz w:val="26"/>
          <w:szCs w:val="26"/>
        </w:rPr>
        <w:t xml:space="preserve">     1. Утвердить план Думы (шестого созыва) на </w:t>
      </w:r>
      <w:r>
        <w:rPr>
          <w:sz w:val="26"/>
          <w:szCs w:val="26"/>
        </w:rPr>
        <w:t>второе</w:t>
      </w:r>
      <w:r w:rsidRPr="004E28E1">
        <w:rPr>
          <w:sz w:val="26"/>
          <w:szCs w:val="26"/>
        </w:rPr>
        <w:t xml:space="preserve"> полугодие 2017 года (прилагается).</w:t>
      </w:r>
    </w:p>
    <w:p w:rsidR="00A4038C" w:rsidRPr="004E28E1" w:rsidRDefault="00A4038C" w:rsidP="00D56BDE">
      <w:pPr>
        <w:ind w:left="-540" w:right="-284"/>
        <w:jc w:val="both"/>
        <w:rPr>
          <w:sz w:val="26"/>
          <w:szCs w:val="26"/>
        </w:rPr>
      </w:pPr>
      <w:r w:rsidRPr="004E28E1">
        <w:t xml:space="preserve">     </w:t>
      </w:r>
    </w:p>
    <w:p w:rsidR="00A4038C" w:rsidRPr="00FF2C69" w:rsidRDefault="00A4038C" w:rsidP="00D56BDE">
      <w:pPr>
        <w:ind w:left="-540" w:right="-284"/>
        <w:jc w:val="center"/>
        <w:rPr>
          <w:b/>
          <w:sz w:val="28"/>
          <w:szCs w:val="28"/>
        </w:rPr>
      </w:pPr>
      <w:r w:rsidRPr="00FF2C69">
        <w:rPr>
          <w:b/>
          <w:sz w:val="28"/>
          <w:szCs w:val="28"/>
        </w:rPr>
        <w:t>июль</w:t>
      </w:r>
    </w:p>
    <w:p w:rsidR="00A4038C" w:rsidRDefault="00A4038C" w:rsidP="00D56BDE">
      <w:pPr>
        <w:tabs>
          <w:tab w:val="left" w:pos="-540"/>
        </w:tabs>
        <w:ind w:left="-540" w:right="-284"/>
        <w:rPr>
          <w:sz w:val="26"/>
          <w:szCs w:val="26"/>
        </w:rPr>
      </w:pP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1. О внесении изменений и дополнений в решение Думы «О бюджете Черемховского районного муниципального образования на 2017 год и на плановый период 2018 и 2019 годов».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 w:rsidRPr="003A6C4C">
        <w:rPr>
          <w:b/>
          <w:sz w:val="26"/>
          <w:szCs w:val="26"/>
        </w:rPr>
        <w:t>Ю.Н. Гайдук, начальник финансового управления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 внесении изменений в Положение о бюджетном процессе в Черемховском районном муниципальном образовании, утвержденное решением районной Думы от 27.06.2012 № 210. 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 w:rsidRPr="003A6C4C">
        <w:rPr>
          <w:b/>
          <w:sz w:val="26"/>
          <w:szCs w:val="26"/>
        </w:rPr>
        <w:t>Ю.Н. Гайдук, начальник финансового управления</w:t>
      </w: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3. «О внесении изменений в Положение о предоставлении сведений о доходах, расходах, об имуществе и обязательствах имущественного характера лицами, замещающими муниципальные должности Черемховского районного муниципального образования на постоянной основе», утвержденное решением Думы Черемховского районного муниципального образования от 27.05.2015 № 37.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 w:rsidRPr="00A74222">
        <w:rPr>
          <w:b/>
          <w:sz w:val="26"/>
          <w:szCs w:val="26"/>
        </w:rPr>
        <w:t>И.В. Антипова, начальник отдела кадровой службы</w:t>
      </w:r>
    </w:p>
    <w:p w:rsidR="00A4038C" w:rsidRPr="00A74222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</w:p>
    <w:p w:rsidR="00A4038C" w:rsidRPr="00FF2C69" w:rsidRDefault="00A4038C" w:rsidP="00D56BDE">
      <w:pPr>
        <w:tabs>
          <w:tab w:val="left" w:pos="-540"/>
        </w:tabs>
        <w:ind w:left="-540" w:right="-284"/>
        <w:jc w:val="center"/>
        <w:rPr>
          <w:b/>
          <w:sz w:val="28"/>
          <w:szCs w:val="28"/>
        </w:rPr>
      </w:pPr>
      <w:r w:rsidRPr="00FF2C69">
        <w:rPr>
          <w:b/>
          <w:sz w:val="28"/>
          <w:szCs w:val="28"/>
        </w:rPr>
        <w:t>Август</w:t>
      </w:r>
    </w:p>
    <w:p w:rsidR="00A4038C" w:rsidRPr="004E28E1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26886" w:rsidRDefault="00A4038C" w:rsidP="00D56BDE">
      <w:pPr>
        <w:ind w:left="-540" w:right="-284"/>
        <w:jc w:val="both"/>
        <w:rPr>
          <w:sz w:val="26"/>
          <w:szCs w:val="26"/>
        </w:rPr>
      </w:pPr>
      <w:r w:rsidRPr="00A26886">
        <w:rPr>
          <w:sz w:val="26"/>
          <w:szCs w:val="26"/>
        </w:rPr>
        <w:t xml:space="preserve">1. О внесении изменений в </w:t>
      </w:r>
      <w:r>
        <w:rPr>
          <w:sz w:val="26"/>
          <w:szCs w:val="26"/>
        </w:rPr>
        <w:t>регламент Думы Черемховского районного муниципального образования.</w:t>
      </w:r>
    </w:p>
    <w:p w:rsidR="00A4038C" w:rsidRDefault="00A4038C" w:rsidP="00D56BDE">
      <w:pPr>
        <w:ind w:left="-540" w:right="-284"/>
        <w:rPr>
          <w:b/>
          <w:sz w:val="26"/>
          <w:szCs w:val="26"/>
        </w:rPr>
      </w:pPr>
    </w:p>
    <w:p w:rsidR="00A4038C" w:rsidRPr="004E28E1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A26886">
        <w:rPr>
          <w:b/>
          <w:sz w:val="26"/>
          <w:szCs w:val="26"/>
        </w:rPr>
        <w:t>С.А. Ермаков, начальник отдела правового обеспечения</w:t>
      </w:r>
    </w:p>
    <w:p w:rsidR="00A4038C" w:rsidRPr="00AB2D6B" w:rsidRDefault="00A4038C" w:rsidP="00D56BDE">
      <w:pPr>
        <w:ind w:left="-540" w:right="-284"/>
        <w:rPr>
          <w:sz w:val="26"/>
          <w:szCs w:val="26"/>
        </w:rPr>
      </w:pPr>
    </w:p>
    <w:p w:rsidR="00A4038C" w:rsidRPr="004E28E1" w:rsidRDefault="00A4038C" w:rsidP="00D56BDE">
      <w:pPr>
        <w:ind w:left="-540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Сентябрь</w:t>
      </w:r>
    </w:p>
    <w:p w:rsidR="00A4038C" w:rsidRPr="00604D7E" w:rsidRDefault="00A4038C" w:rsidP="00D56BDE">
      <w:pPr>
        <w:ind w:left="-540" w:right="-284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04D7E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образования.</w:t>
      </w:r>
    </w:p>
    <w:p w:rsidR="00A4038C" w:rsidRPr="00604D7E" w:rsidRDefault="00A4038C" w:rsidP="00D56BDE">
      <w:pPr>
        <w:ind w:left="-540" w:right="-284"/>
        <w:jc w:val="right"/>
        <w:rPr>
          <w:sz w:val="26"/>
          <w:szCs w:val="26"/>
        </w:rPr>
      </w:pPr>
    </w:p>
    <w:p w:rsidR="00A4038C" w:rsidRPr="004E28E1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A26886">
        <w:rPr>
          <w:b/>
          <w:sz w:val="26"/>
          <w:szCs w:val="26"/>
        </w:rPr>
        <w:t>С.А. Ермаков, начальник отдела правового обеспечения</w:t>
      </w:r>
    </w:p>
    <w:p w:rsidR="00A4038C" w:rsidRPr="00AB2D6B" w:rsidRDefault="00A4038C" w:rsidP="00D56BDE">
      <w:pPr>
        <w:ind w:left="-540" w:right="-284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 в Положение о порядке увольнения (освобождения от должности) лица, замещающего должность в Черемховском районном муниципальном образовании, в связи с утратой доверия, утвержденное решением Думы Черемховского районного муниципального образования от 30.09.2015 № 47.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604D7E">
        <w:rPr>
          <w:b/>
          <w:sz w:val="26"/>
          <w:szCs w:val="26"/>
        </w:rPr>
        <w:t xml:space="preserve">И.В. Антипова, начальник отдела кадровой службы. </w:t>
      </w: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04D7E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изменений в Положение о комиссии по соблюдению требований к служебному поведению лиц, замещающих муниципальные должности Черемховского районного муниципального образования и урегулированию конфликта интересов, утвержденное решением Думы Черемховского районного муниципального образования от 25.02.2015 № 21.</w:t>
      </w: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604D7E">
        <w:rPr>
          <w:b/>
          <w:sz w:val="26"/>
          <w:szCs w:val="26"/>
        </w:rPr>
        <w:t xml:space="preserve">И.В. Антипова, начальник отдела кадровой службы. </w:t>
      </w:r>
    </w:p>
    <w:p w:rsidR="00A4038C" w:rsidRDefault="00A4038C" w:rsidP="006D1666">
      <w:pPr>
        <w:ind w:right="-284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</w:t>
      </w:r>
    </w:p>
    <w:p w:rsidR="00A4038C" w:rsidRDefault="00A4038C" w:rsidP="00D56BDE">
      <w:pPr>
        <w:ind w:left="-540" w:right="-284"/>
        <w:jc w:val="center"/>
        <w:rPr>
          <w:b/>
          <w:sz w:val="26"/>
          <w:szCs w:val="26"/>
        </w:rPr>
      </w:pPr>
    </w:p>
    <w:p w:rsidR="00A4038C" w:rsidRDefault="00A4038C" w:rsidP="00D56BDE">
      <w:pPr>
        <w:numPr>
          <w:ilvl w:val="0"/>
          <w:numId w:val="32"/>
        </w:numPr>
        <w:ind w:left="-540" w:right="-284" w:firstLine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об администрации Черемховского районного муниципального образования.</w:t>
      </w:r>
    </w:p>
    <w:p w:rsidR="00A4038C" w:rsidRPr="007663FE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A26886">
        <w:rPr>
          <w:b/>
          <w:sz w:val="26"/>
          <w:szCs w:val="26"/>
        </w:rPr>
        <w:t>С.А. Ермаков, начальник отдела правового обеспечения</w:t>
      </w:r>
      <w:r>
        <w:rPr>
          <w:b/>
          <w:sz w:val="26"/>
          <w:szCs w:val="26"/>
        </w:rPr>
        <w:t>.</w:t>
      </w: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 и дополнений в решение Думы «О бюджете Черемховского районного муниципального образования на 2017 год и на плановый период 2018 и 2019 годов».</w:t>
      </w:r>
    </w:p>
    <w:p w:rsidR="00A4038C" w:rsidRPr="003A6C4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 w:rsidRPr="003A6C4C">
        <w:rPr>
          <w:b/>
          <w:sz w:val="26"/>
          <w:szCs w:val="26"/>
        </w:rPr>
        <w:t>Ю.Н. Гайдук, начальник финансового управления</w:t>
      </w: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663FE">
        <w:rPr>
          <w:sz w:val="26"/>
          <w:szCs w:val="26"/>
        </w:rPr>
        <w:t xml:space="preserve">. </w:t>
      </w:r>
      <w:r>
        <w:rPr>
          <w:sz w:val="26"/>
          <w:szCs w:val="26"/>
        </w:rPr>
        <w:t>О внесении изменений в Порядок назначения, перерасчета, индексации и выплаты пенсии за выслугу лет гражданам, замещающим должность муниципальной службы в органах местного самоуправления Черемховского районного муниципального образования, утвержденное решением Думы Черемховского районного муниципального образования от 24.02.2016 № 66.</w:t>
      </w:r>
    </w:p>
    <w:p w:rsidR="00A4038C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604D7E">
        <w:rPr>
          <w:b/>
          <w:sz w:val="26"/>
          <w:szCs w:val="26"/>
        </w:rPr>
        <w:t xml:space="preserve">И.В. Антипова, начальник отдела кадровой службы. </w:t>
      </w:r>
    </w:p>
    <w:p w:rsidR="00A4038C" w:rsidRPr="007663FE" w:rsidRDefault="00A4038C" w:rsidP="00D56BDE">
      <w:pPr>
        <w:ind w:left="-540" w:right="-284"/>
        <w:rPr>
          <w:sz w:val="26"/>
          <w:szCs w:val="26"/>
        </w:rPr>
      </w:pPr>
    </w:p>
    <w:p w:rsidR="00A4038C" w:rsidRDefault="00A4038C" w:rsidP="00D56BDE">
      <w:pPr>
        <w:ind w:left="-540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A4038C" w:rsidRDefault="00A4038C" w:rsidP="00D56BDE">
      <w:pPr>
        <w:ind w:left="-540" w:right="-284"/>
        <w:jc w:val="center"/>
        <w:rPr>
          <w:b/>
          <w:sz w:val="28"/>
          <w:szCs w:val="28"/>
        </w:rPr>
      </w:pPr>
    </w:p>
    <w:p w:rsidR="00A4038C" w:rsidRPr="00507DC6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07DC6">
        <w:rPr>
          <w:sz w:val="26"/>
          <w:szCs w:val="26"/>
        </w:rPr>
        <w:t>. «О стратегии социально-экономического развития Черемховского районного муниципального образования на период до 2030 года»</w:t>
      </w:r>
    </w:p>
    <w:p w:rsidR="00A4038C" w:rsidRPr="00507DC6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 xml:space="preserve">Е.А. Варенчук, начальник отдела экономического </w:t>
      </w:r>
    </w:p>
    <w:p w:rsidR="00A4038C" w:rsidRPr="00507DC6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>прогнозирования и планирования</w:t>
      </w:r>
    </w:p>
    <w:p w:rsidR="00A4038C" w:rsidRPr="00507DC6" w:rsidRDefault="00A4038C" w:rsidP="00D56BDE">
      <w:pPr>
        <w:ind w:left="-540" w:right="-284"/>
        <w:jc w:val="center"/>
        <w:rPr>
          <w:b/>
          <w:sz w:val="26"/>
          <w:szCs w:val="26"/>
        </w:rPr>
      </w:pPr>
    </w:p>
    <w:p w:rsidR="00A4038C" w:rsidRDefault="00A4038C" w:rsidP="00D56BDE">
      <w:pPr>
        <w:ind w:left="-540" w:right="-284"/>
        <w:jc w:val="center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>Декабрь</w:t>
      </w:r>
    </w:p>
    <w:p w:rsidR="00A4038C" w:rsidRPr="00507DC6" w:rsidRDefault="00A4038C" w:rsidP="00D56BDE">
      <w:pPr>
        <w:ind w:left="-540" w:right="-284"/>
        <w:jc w:val="center"/>
        <w:rPr>
          <w:b/>
          <w:sz w:val="26"/>
          <w:szCs w:val="26"/>
        </w:rPr>
      </w:pPr>
    </w:p>
    <w:p w:rsidR="00A4038C" w:rsidRPr="00507DC6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07DC6">
        <w:rPr>
          <w:sz w:val="26"/>
          <w:szCs w:val="26"/>
        </w:rPr>
        <w:t>. О внесении изменений и дополнений в решение Думы «О бюджете Черемховского районного муниципального образования на 2017 год и на плановый период 2018 и 2019 годов».</w:t>
      </w:r>
    </w:p>
    <w:p w:rsidR="00A4038C" w:rsidRPr="00507DC6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>Ю.Н. Гайдук, начальник финансового управления</w:t>
      </w:r>
    </w:p>
    <w:p w:rsidR="00A4038C" w:rsidRPr="00507DC6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</w:p>
    <w:p w:rsidR="00A4038C" w:rsidRPr="00507DC6" w:rsidRDefault="00A4038C" w:rsidP="00D56BDE">
      <w:pPr>
        <w:ind w:left="-540" w:right="-284"/>
        <w:jc w:val="both"/>
        <w:rPr>
          <w:sz w:val="26"/>
          <w:szCs w:val="26"/>
        </w:rPr>
      </w:pPr>
      <w:r w:rsidRPr="00507DC6">
        <w:rPr>
          <w:sz w:val="26"/>
          <w:szCs w:val="26"/>
        </w:rPr>
        <w:t>2. О бюджете Черемховского районного муниципального образования на 2018 год и на плановый период 2019 и 2020 годов.</w:t>
      </w:r>
    </w:p>
    <w:p w:rsidR="00A4038C" w:rsidRPr="00507DC6" w:rsidRDefault="00A4038C" w:rsidP="00D56BDE">
      <w:pPr>
        <w:ind w:left="-540" w:right="-284"/>
        <w:jc w:val="right"/>
        <w:rPr>
          <w:b/>
          <w:sz w:val="26"/>
          <w:szCs w:val="26"/>
        </w:rPr>
      </w:pP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>Ю.Н. Гайдук, начальник финансового управления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</w:p>
    <w:p w:rsidR="00A4038C" w:rsidRDefault="00A4038C" w:rsidP="00D56BDE">
      <w:pPr>
        <w:tabs>
          <w:tab w:val="left" w:pos="-540"/>
        </w:tabs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3. О внесении изменений в прогнозный план (программу) приватизации муниципального имущества Черемховского районного муниципального образования на 2015-2017 годы – приватизация энергетического комплекса Черемховского района.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В.Б. Пежемская, председатель комитета по </w:t>
      </w:r>
    </w:p>
    <w:p w:rsidR="00A4038C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управлению имуществом.</w:t>
      </w:r>
    </w:p>
    <w:p w:rsidR="00A4038C" w:rsidRPr="00507DC6" w:rsidRDefault="00A4038C" w:rsidP="00D56BDE">
      <w:pPr>
        <w:tabs>
          <w:tab w:val="left" w:pos="-540"/>
        </w:tabs>
        <w:ind w:left="-540" w:right="-284"/>
        <w:jc w:val="right"/>
        <w:rPr>
          <w:b/>
          <w:sz w:val="26"/>
          <w:szCs w:val="26"/>
        </w:rPr>
      </w:pPr>
    </w:p>
    <w:p w:rsidR="00A4038C" w:rsidRPr="00507DC6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07DC6">
        <w:rPr>
          <w:sz w:val="26"/>
          <w:szCs w:val="26"/>
        </w:rPr>
        <w:t>. «Об обеспечении общественного порядка и профилактике правонарушений на территории Черемховского районного муниципального образования».</w:t>
      </w:r>
    </w:p>
    <w:p w:rsidR="00A4038C" w:rsidRPr="00507DC6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 xml:space="preserve">Ф.Б. Иванова, заместитель мэра по социальным вопросам, </w:t>
      </w:r>
    </w:p>
    <w:p w:rsidR="00A4038C" w:rsidRPr="00507DC6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 xml:space="preserve">Председатель комиссии по профилактике правонарушений </w:t>
      </w:r>
    </w:p>
    <w:p w:rsidR="00A4038C" w:rsidRPr="00507DC6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 xml:space="preserve">при администрации Черемховского районного </w:t>
      </w:r>
    </w:p>
    <w:p w:rsidR="00A4038C" w:rsidRPr="00D2156C" w:rsidRDefault="00A4038C" w:rsidP="00D56BDE">
      <w:pPr>
        <w:ind w:left="-540" w:right="-284"/>
        <w:jc w:val="right"/>
        <w:rPr>
          <w:b/>
          <w:sz w:val="26"/>
          <w:szCs w:val="26"/>
        </w:rPr>
      </w:pPr>
      <w:r w:rsidRPr="00507DC6">
        <w:rPr>
          <w:b/>
          <w:sz w:val="26"/>
          <w:szCs w:val="26"/>
        </w:rPr>
        <w:t xml:space="preserve">муниципального образования 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712215" w:rsidRDefault="00A4038C" w:rsidP="00D56BDE">
      <w:pPr>
        <w:ind w:left="-540" w:right="-284"/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86AEB">
        <w:rPr>
          <w:sz w:val="26"/>
          <w:szCs w:val="26"/>
        </w:rPr>
        <w:t>предложения?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86AEB">
        <w:rPr>
          <w:sz w:val="26"/>
          <w:szCs w:val="26"/>
        </w:rPr>
        <w:t>прошу голосовать?</w:t>
      </w:r>
    </w:p>
    <w:p w:rsidR="00A4038C" w:rsidRPr="00A86AEB" w:rsidRDefault="00A4038C" w:rsidP="00D56BDE">
      <w:pPr>
        <w:ind w:left="-540" w:righ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за – 10</w:t>
      </w:r>
      <w:r w:rsidRPr="00A86AEB">
        <w:rPr>
          <w:sz w:val="26"/>
          <w:szCs w:val="26"/>
        </w:rPr>
        <w:t xml:space="preserve"> депутатов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86AEB">
        <w:rPr>
          <w:sz w:val="26"/>
          <w:szCs w:val="26"/>
        </w:rPr>
        <w:t>против – нет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>воздержались – нет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32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Председатель Думы ЧРМО                                                                </w:t>
      </w:r>
      <w:r>
        <w:rPr>
          <w:sz w:val="26"/>
          <w:szCs w:val="26"/>
        </w:rPr>
        <w:t xml:space="preserve">       </w:t>
      </w:r>
      <w:r w:rsidRPr="00A86AEB">
        <w:rPr>
          <w:sz w:val="26"/>
          <w:szCs w:val="26"/>
        </w:rPr>
        <w:t xml:space="preserve">               Т.А.Ярошевич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Помощник председателя Думы ЧРМО                                                    </w:t>
      </w:r>
      <w:r>
        <w:rPr>
          <w:sz w:val="26"/>
          <w:szCs w:val="26"/>
        </w:rPr>
        <w:t xml:space="preserve">        </w:t>
      </w:r>
      <w:r w:rsidRPr="00A86AEB">
        <w:rPr>
          <w:sz w:val="26"/>
          <w:szCs w:val="26"/>
        </w:rPr>
        <w:t xml:space="preserve">       Н.Р. Минулина</w:t>
      </w: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A4038C" w:rsidRPr="00A86AEB" w:rsidRDefault="00A4038C" w:rsidP="00D56BDE">
      <w:pPr>
        <w:ind w:left="-540" w:right="-284"/>
        <w:rPr>
          <w:sz w:val="26"/>
          <w:szCs w:val="26"/>
        </w:rPr>
      </w:pPr>
    </w:p>
    <w:p w:rsidR="00A4038C" w:rsidRPr="00A86AEB" w:rsidRDefault="00A4038C" w:rsidP="00D56BDE">
      <w:pPr>
        <w:ind w:left="-540" w:right="-284"/>
        <w:rPr>
          <w:sz w:val="26"/>
          <w:szCs w:val="26"/>
        </w:rPr>
      </w:pPr>
    </w:p>
    <w:sectPr w:rsidR="00A4038C" w:rsidRPr="00A86AEB" w:rsidSect="00635D12">
      <w:headerReference w:type="even" r:id="rId9"/>
      <w:pgSz w:w="11907" w:h="17577" w:code="9"/>
      <w:pgMar w:top="899" w:right="851" w:bottom="107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8C" w:rsidRDefault="00A4038C" w:rsidP="00570E8E">
      <w:r>
        <w:separator/>
      </w:r>
    </w:p>
  </w:endnote>
  <w:endnote w:type="continuationSeparator" w:id="0">
    <w:p w:rsidR="00A4038C" w:rsidRDefault="00A4038C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8C" w:rsidRDefault="00A4038C" w:rsidP="00570E8E">
      <w:r>
        <w:separator/>
      </w:r>
    </w:p>
  </w:footnote>
  <w:footnote w:type="continuationSeparator" w:id="0">
    <w:p w:rsidR="00A4038C" w:rsidRDefault="00A4038C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8C" w:rsidRDefault="00A4038C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038C" w:rsidRDefault="00A403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92F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4A1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0C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6E0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0AD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CF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4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FE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082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BA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6AFA"/>
    <w:multiLevelType w:val="hybridMultilevel"/>
    <w:tmpl w:val="967E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9C7022"/>
    <w:multiLevelType w:val="hybridMultilevel"/>
    <w:tmpl w:val="4CEEB2B2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41764E"/>
    <w:multiLevelType w:val="hybridMultilevel"/>
    <w:tmpl w:val="92067A54"/>
    <w:lvl w:ilvl="0" w:tplc="52B6A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5">
    <w:nsid w:val="2A552E39"/>
    <w:multiLevelType w:val="hybridMultilevel"/>
    <w:tmpl w:val="F3769CA2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74A5794"/>
    <w:multiLevelType w:val="hybridMultilevel"/>
    <w:tmpl w:val="CD12CFA8"/>
    <w:lvl w:ilvl="0" w:tplc="AE5C8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2366059"/>
    <w:multiLevelType w:val="hybridMultilevel"/>
    <w:tmpl w:val="D2D85A9A"/>
    <w:lvl w:ilvl="0" w:tplc="89FC2E9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4A9F753C"/>
    <w:multiLevelType w:val="hybridMultilevel"/>
    <w:tmpl w:val="588EB616"/>
    <w:lvl w:ilvl="0" w:tplc="E2FC5F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500215E8"/>
    <w:multiLevelType w:val="hybridMultilevel"/>
    <w:tmpl w:val="106EA13A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5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C472D"/>
    <w:multiLevelType w:val="hybridMultilevel"/>
    <w:tmpl w:val="C3C86868"/>
    <w:lvl w:ilvl="0" w:tplc="E6000C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31">
    <w:nsid w:val="7E5C6256"/>
    <w:multiLevelType w:val="hybridMultilevel"/>
    <w:tmpl w:val="FC9CA31C"/>
    <w:lvl w:ilvl="0" w:tplc="098ED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30"/>
  </w:num>
  <w:num w:numId="6">
    <w:abstractNumId w:val="27"/>
  </w:num>
  <w:num w:numId="7">
    <w:abstractNumId w:val="12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26"/>
  </w:num>
  <w:num w:numId="13">
    <w:abstractNumId w:val="16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17"/>
  </w:num>
  <w:num w:numId="27">
    <w:abstractNumId w:val="13"/>
  </w:num>
  <w:num w:numId="28">
    <w:abstractNumId w:val="18"/>
  </w:num>
  <w:num w:numId="29">
    <w:abstractNumId w:val="11"/>
  </w:num>
  <w:num w:numId="30">
    <w:abstractNumId w:val="21"/>
  </w:num>
  <w:num w:numId="31">
    <w:abstractNumId w:val="15"/>
  </w:num>
  <w:num w:numId="32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4CC8"/>
    <w:rsid w:val="00007073"/>
    <w:rsid w:val="0000719F"/>
    <w:rsid w:val="0001012D"/>
    <w:rsid w:val="0001061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26D4"/>
    <w:rsid w:val="000341B7"/>
    <w:rsid w:val="000405CB"/>
    <w:rsid w:val="00040C88"/>
    <w:rsid w:val="000422E5"/>
    <w:rsid w:val="00042C70"/>
    <w:rsid w:val="00042FED"/>
    <w:rsid w:val="00050B4F"/>
    <w:rsid w:val="00051FE1"/>
    <w:rsid w:val="000559E0"/>
    <w:rsid w:val="00056D21"/>
    <w:rsid w:val="0005705D"/>
    <w:rsid w:val="00057BBF"/>
    <w:rsid w:val="00057EAC"/>
    <w:rsid w:val="00060D44"/>
    <w:rsid w:val="0006152F"/>
    <w:rsid w:val="000626EB"/>
    <w:rsid w:val="00063317"/>
    <w:rsid w:val="0006611B"/>
    <w:rsid w:val="000664CB"/>
    <w:rsid w:val="00071510"/>
    <w:rsid w:val="0007191A"/>
    <w:rsid w:val="00077F46"/>
    <w:rsid w:val="0008026C"/>
    <w:rsid w:val="00083225"/>
    <w:rsid w:val="00083766"/>
    <w:rsid w:val="00084D0B"/>
    <w:rsid w:val="00085883"/>
    <w:rsid w:val="00086FA6"/>
    <w:rsid w:val="000900CC"/>
    <w:rsid w:val="00092042"/>
    <w:rsid w:val="00092B57"/>
    <w:rsid w:val="00092FCA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583C"/>
    <w:rsid w:val="000B66B6"/>
    <w:rsid w:val="000C123F"/>
    <w:rsid w:val="000C21CB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40A9"/>
    <w:rsid w:val="000E66D0"/>
    <w:rsid w:val="000F38B6"/>
    <w:rsid w:val="000F6AAA"/>
    <w:rsid w:val="000F7330"/>
    <w:rsid w:val="000F7BF4"/>
    <w:rsid w:val="000F7F9F"/>
    <w:rsid w:val="00101926"/>
    <w:rsid w:val="00102560"/>
    <w:rsid w:val="0010394C"/>
    <w:rsid w:val="00103F80"/>
    <w:rsid w:val="00105C61"/>
    <w:rsid w:val="00111E1C"/>
    <w:rsid w:val="0011230D"/>
    <w:rsid w:val="001131F5"/>
    <w:rsid w:val="00120C64"/>
    <w:rsid w:val="00121B9A"/>
    <w:rsid w:val="00121BD5"/>
    <w:rsid w:val="001229A2"/>
    <w:rsid w:val="001236A8"/>
    <w:rsid w:val="00124325"/>
    <w:rsid w:val="0012438A"/>
    <w:rsid w:val="0012507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3F62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29E5"/>
    <w:rsid w:val="00173CC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9F3"/>
    <w:rsid w:val="001B4C4F"/>
    <w:rsid w:val="001B4CA9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161C"/>
    <w:rsid w:val="001E2DC4"/>
    <w:rsid w:val="001E369C"/>
    <w:rsid w:val="001E4E2D"/>
    <w:rsid w:val="001E6680"/>
    <w:rsid w:val="001E7A24"/>
    <w:rsid w:val="001F18AA"/>
    <w:rsid w:val="001F47A8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35B1"/>
    <w:rsid w:val="002140BD"/>
    <w:rsid w:val="002154C9"/>
    <w:rsid w:val="00217BF4"/>
    <w:rsid w:val="002201B0"/>
    <w:rsid w:val="002202FC"/>
    <w:rsid w:val="0022084B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5602"/>
    <w:rsid w:val="002459A4"/>
    <w:rsid w:val="00250003"/>
    <w:rsid w:val="002554E5"/>
    <w:rsid w:val="002555BA"/>
    <w:rsid w:val="00256644"/>
    <w:rsid w:val="0026005C"/>
    <w:rsid w:val="00260106"/>
    <w:rsid w:val="002633C9"/>
    <w:rsid w:val="0026555D"/>
    <w:rsid w:val="00265C54"/>
    <w:rsid w:val="00265E0B"/>
    <w:rsid w:val="00270918"/>
    <w:rsid w:val="00270DDD"/>
    <w:rsid w:val="00270E02"/>
    <w:rsid w:val="00272034"/>
    <w:rsid w:val="00277CBF"/>
    <w:rsid w:val="00282EB0"/>
    <w:rsid w:val="002848F3"/>
    <w:rsid w:val="00285346"/>
    <w:rsid w:val="00290280"/>
    <w:rsid w:val="00291386"/>
    <w:rsid w:val="00292915"/>
    <w:rsid w:val="002931C2"/>
    <w:rsid w:val="002932E9"/>
    <w:rsid w:val="00293660"/>
    <w:rsid w:val="00297B38"/>
    <w:rsid w:val="002A0E35"/>
    <w:rsid w:val="002A11B3"/>
    <w:rsid w:val="002A3F56"/>
    <w:rsid w:val="002A3FCE"/>
    <w:rsid w:val="002A6342"/>
    <w:rsid w:val="002A70BA"/>
    <w:rsid w:val="002A71A6"/>
    <w:rsid w:val="002A79B2"/>
    <w:rsid w:val="002B4B5D"/>
    <w:rsid w:val="002B4E0A"/>
    <w:rsid w:val="002B76B8"/>
    <w:rsid w:val="002C45E6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11C"/>
    <w:rsid w:val="002D42AD"/>
    <w:rsid w:val="002D44A0"/>
    <w:rsid w:val="002D4BF1"/>
    <w:rsid w:val="002D589D"/>
    <w:rsid w:val="002D61F9"/>
    <w:rsid w:val="002E0C90"/>
    <w:rsid w:val="002E0E00"/>
    <w:rsid w:val="002E2412"/>
    <w:rsid w:val="002E30B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F"/>
    <w:rsid w:val="00310461"/>
    <w:rsid w:val="00311974"/>
    <w:rsid w:val="00313330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6DEB"/>
    <w:rsid w:val="00337E60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A0A98"/>
    <w:rsid w:val="003A0E5C"/>
    <w:rsid w:val="003A3C2A"/>
    <w:rsid w:val="003A5031"/>
    <w:rsid w:val="003A6C4C"/>
    <w:rsid w:val="003B4217"/>
    <w:rsid w:val="003B6C8D"/>
    <w:rsid w:val="003B750A"/>
    <w:rsid w:val="003C042C"/>
    <w:rsid w:val="003C2871"/>
    <w:rsid w:val="003C52A0"/>
    <w:rsid w:val="003C5C93"/>
    <w:rsid w:val="003C7CDB"/>
    <w:rsid w:val="003D2BDB"/>
    <w:rsid w:val="003D4B31"/>
    <w:rsid w:val="003D594C"/>
    <w:rsid w:val="003E2B55"/>
    <w:rsid w:val="003E6554"/>
    <w:rsid w:val="003E6580"/>
    <w:rsid w:val="003F125E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0887"/>
    <w:rsid w:val="004018A7"/>
    <w:rsid w:val="0040211B"/>
    <w:rsid w:val="004068E4"/>
    <w:rsid w:val="004069B5"/>
    <w:rsid w:val="00412469"/>
    <w:rsid w:val="0041454B"/>
    <w:rsid w:val="00415EC6"/>
    <w:rsid w:val="00415F35"/>
    <w:rsid w:val="00416922"/>
    <w:rsid w:val="00417D92"/>
    <w:rsid w:val="004204B5"/>
    <w:rsid w:val="00422BF7"/>
    <w:rsid w:val="00423B13"/>
    <w:rsid w:val="00423CBA"/>
    <w:rsid w:val="0042403D"/>
    <w:rsid w:val="0042592C"/>
    <w:rsid w:val="00426C14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410E"/>
    <w:rsid w:val="00445610"/>
    <w:rsid w:val="004469E6"/>
    <w:rsid w:val="00450404"/>
    <w:rsid w:val="0045305D"/>
    <w:rsid w:val="00453B38"/>
    <w:rsid w:val="004541E7"/>
    <w:rsid w:val="004550DD"/>
    <w:rsid w:val="0045609C"/>
    <w:rsid w:val="00456750"/>
    <w:rsid w:val="004570E8"/>
    <w:rsid w:val="00457ADE"/>
    <w:rsid w:val="00463402"/>
    <w:rsid w:val="0046487F"/>
    <w:rsid w:val="00464EDF"/>
    <w:rsid w:val="0046674B"/>
    <w:rsid w:val="0046712E"/>
    <w:rsid w:val="004674B6"/>
    <w:rsid w:val="004677EC"/>
    <w:rsid w:val="00470722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04F"/>
    <w:rsid w:val="004B5E3F"/>
    <w:rsid w:val="004B75A6"/>
    <w:rsid w:val="004B7E3D"/>
    <w:rsid w:val="004C5BE2"/>
    <w:rsid w:val="004C6031"/>
    <w:rsid w:val="004C6CA2"/>
    <w:rsid w:val="004D21EB"/>
    <w:rsid w:val="004D2FCD"/>
    <w:rsid w:val="004D3167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07DC6"/>
    <w:rsid w:val="005116A3"/>
    <w:rsid w:val="00524687"/>
    <w:rsid w:val="005255C9"/>
    <w:rsid w:val="00531031"/>
    <w:rsid w:val="0053214C"/>
    <w:rsid w:val="005332E3"/>
    <w:rsid w:val="00533709"/>
    <w:rsid w:val="0053413E"/>
    <w:rsid w:val="0053759A"/>
    <w:rsid w:val="0054247D"/>
    <w:rsid w:val="00543179"/>
    <w:rsid w:val="00550A26"/>
    <w:rsid w:val="00550C7F"/>
    <w:rsid w:val="00552652"/>
    <w:rsid w:val="00553574"/>
    <w:rsid w:val="00553724"/>
    <w:rsid w:val="00553BBF"/>
    <w:rsid w:val="00553DAC"/>
    <w:rsid w:val="0055416B"/>
    <w:rsid w:val="00554F83"/>
    <w:rsid w:val="00555190"/>
    <w:rsid w:val="00555296"/>
    <w:rsid w:val="00557B2F"/>
    <w:rsid w:val="00561656"/>
    <w:rsid w:val="00561951"/>
    <w:rsid w:val="00565B3D"/>
    <w:rsid w:val="00570E8E"/>
    <w:rsid w:val="00571149"/>
    <w:rsid w:val="00575DB1"/>
    <w:rsid w:val="00576A99"/>
    <w:rsid w:val="005776DB"/>
    <w:rsid w:val="005778FC"/>
    <w:rsid w:val="0058064F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086"/>
    <w:rsid w:val="005A2520"/>
    <w:rsid w:val="005A3577"/>
    <w:rsid w:val="005A49E2"/>
    <w:rsid w:val="005A4A18"/>
    <w:rsid w:val="005A6EE9"/>
    <w:rsid w:val="005B012F"/>
    <w:rsid w:val="005B2742"/>
    <w:rsid w:val="005B334B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025E"/>
    <w:rsid w:val="005F5590"/>
    <w:rsid w:val="005F609C"/>
    <w:rsid w:val="005F7F55"/>
    <w:rsid w:val="006015D9"/>
    <w:rsid w:val="0060246B"/>
    <w:rsid w:val="00602E2B"/>
    <w:rsid w:val="006045E7"/>
    <w:rsid w:val="00604D7E"/>
    <w:rsid w:val="00612220"/>
    <w:rsid w:val="00612EB4"/>
    <w:rsid w:val="00615775"/>
    <w:rsid w:val="006237EA"/>
    <w:rsid w:val="006241EB"/>
    <w:rsid w:val="00625BC0"/>
    <w:rsid w:val="006267A0"/>
    <w:rsid w:val="00626E10"/>
    <w:rsid w:val="006273E0"/>
    <w:rsid w:val="00627642"/>
    <w:rsid w:val="0063508C"/>
    <w:rsid w:val="00635D12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576BF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4DE1"/>
    <w:rsid w:val="006858FF"/>
    <w:rsid w:val="00686B75"/>
    <w:rsid w:val="00686D72"/>
    <w:rsid w:val="006910E0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A6314"/>
    <w:rsid w:val="006B0232"/>
    <w:rsid w:val="006B2686"/>
    <w:rsid w:val="006B3DA5"/>
    <w:rsid w:val="006B5E59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6"/>
    <w:rsid w:val="006D166A"/>
    <w:rsid w:val="006D1D96"/>
    <w:rsid w:val="006D4192"/>
    <w:rsid w:val="006D531A"/>
    <w:rsid w:val="006E38AC"/>
    <w:rsid w:val="006E3C91"/>
    <w:rsid w:val="006E3E45"/>
    <w:rsid w:val="006E3F47"/>
    <w:rsid w:val="006E4B84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0B9"/>
    <w:rsid w:val="006F6404"/>
    <w:rsid w:val="006F65B5"/>
    <w:rsid w:val="006F6FE5"/>
    <w:rsid w:val="006F77C6"/>
    <w:rsid w:val="0070077D"/>
    <w:rsid w:val="0070085E"/>
    <w:rsid w:val="00701155"/>
    <w:rsid w:val="00701F42"/>
    <w:rsid w:val="007031C5"/>
    <w:rsid w:val="007053BB"/>
    <w:rsid w:val="00705ACB"/>
    <w:rsid w:val="00706AFD"/>
    <w:rsid w:val="00706B10"/>
    <w:rsid w:val="007076DE"/>
    <w:rsid w:val="00707F74"/>
    <w:rsid w:val="00710D01"/>
    <w:rsid w:val="0071136D"/>
    <w:rsid w:val="00711DEA"/>
    <w:rsid w:val="00712215"/>
    <w:rsid w:val="0072037C"/>
    <w:rsid w:val="00720F7E"/>
    <w:rsid w:val="00722356"/>
    <w:rsid w:val="0072398E"/>
    <w:rsid w:val="00723ABB"/>
    <w:rsid w:val="00723B25"/>
    <w:rsid w:val="00724AF1"/>
    <w:rsid w:val="00724C76"/>
    <w:rsid w:val="00725AEE"/>
    <w:rsid w:val="00727906"/>
    <w:rsid w:val="00731167"/>
    <w:rsid w:val="00734864"/>
    <w:rsid w:val="00735CFC"/>
    <w:rsid w:val="00736AC5"/>
    <w:rsid w:val="007372A9"/>
    <w:rsid w:val="00737CED"/>
    <w:rsid w:val="00741A51"/>
    <w:rsid w:val="00747FC9"/>
    <w:rsid w:val="0075198B"/>
    <w:rsid w:val="007529DD"/>
    <w:rsid w:val="007547F8"/>
    <w:rsid w:val="00755D04"/>
    <w:rsid w:val="00757A23"/>
    <w:rsid w:val="00757E85"/>
    <w:rsid w:val="0076079E"/>
    <w:rsid w:val="007663FE"/>
    <w:rsid w:val="00766E88"/>
    <w:rsid w:val="00782EF5"/>
    <w:rsid w:val="0078668D"/>
    <w:rsid w:val="00792949"/>
    <w:rsid w:val="00794BF8"/>
    <w:rsid w:val="00795D55"/>
    <w:rsid w:val="00796482"/>
    <w:rsid w:val="007A07AE"/>
    <w:rsid w:val="007A2E88"/>
    <w:rsid w:val="007A3EDB"/>
    <w:rsid w:val="007B2092"/>
    <w:rsid w:val="007B26EB"/>
    <w:rsid w:val="007B2D93"/>
    <w:rsid w:val="007B4A80"/>
    <w:rsid w:val="007B5085"/>
    <w:rsid w:val="007B5506"/>
    <w:rsid w:val="007B6F9D"/>
    <w:rsid w:val="007B7C23"/>
    <w:rsid w:val="007C34BF"/>
    <w:rsid w:val="007C38C6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F0C1F"/>
    <w:rsid w:val="007F1208"/>
    <w:rsid w:val="007F1C2F"/>
    <w:rsid w:val="007F4897"/>
    <w:rsid w:val="007F49F8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0640"/>
    <w:rsid w:val="00811D06"/>
    <w:rsid w:val="00812CBC"/>
    <w:rsid w:val="00812FA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5ABD"/>
    <w:rsid w:val="00876C3E"/>
    <w:rsid w:val="00884351"/>
    <w:rsid w:val="00884D71"/>
    <w:rsid w:val="00885FAF"/>
    <w:rsid w:val="008867C9"/>
    <w:rsid w:val="0089150A"/>
    <w:rsid w:val="00891CF5"/>
    <w:rsid w:val="0089245E"/>
    <w:rsid w:val="00894FEA"/>
    <w:rsid w:val="00897231"/>
    <w:rsid w:val="008A02AE"/>
    <w:rsid w:val="008A0F4B"/>
    <w:rsid w:val="008A23F8"/>
    <w:rsid w:val="008A26AB"/>
    <w:rsid w:val="008A664A"/>
    <w:rsid w:val="008A6879"/>
    <w:rsid w:val="008A74D9"/>
    <w:rsid w:val="008A7E94"/>
    <w:rsid w:val="008B15E1"/>
    <w:rsid w:val="008B7257"/>
    <w:rsid w:val="008B7872"/>
    <w:rsid w:val="008C1A00"/>
    <w:rsid w:val="008C44EB"/>
    <w:rsid w:val="008C68A5"/>
    <w:rsid w:val="008C6959"/>
    <w:rsid w:val="008C6EEE"/>
    <w:rsid w:val="008D07E9"/>
    <w:rsid w:val="008D10AB"/>
    <w:rsid w:val="008D20C7"/>
    <w:rsid w:val="008D2DBF"/>
    <w:rsid w:val="008D3143"/>
    <w:rsid w:val="008D384F"/>
    <w:rsid w:val="008D6E14"/>
    <w:rsid w:val="008E042E"/>
    <w:rsid w:val="008E342C"/>
    <w:rsid w:val="008E43C2"/>
    <w:rsid w:val="008E510E"/>
    <w:rsid w:val="008E7ADD"/>
    <w:rsid w:val="008F09A2"/>
    <w:rsid w:val="008F2C28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07993"/>
    <w:rsid w:val="00911169"/>
    <w:rsid w:val="009115BA"/>
    <w:rsid w:val="00912C1D"/>
    <w:rsid w:val="00912C98"/>
    <w:rsid w:val="00913116"/>
    <w:rsid w:val="0091464D"/>
    <w:rsid w:val="00915AB9"/>
    <w:rsid w:val="00915DFA"/>
    <w:rsid w:val="00916FDB"/>
    <w:rsid w:val="00920BE3"/>
    <w:rsid w:val="009212F9"/>
    <w:rsid w:val="00922FDB"/>
    <w:rsid w:val="0092571D"/>
    <w:rsid w:val="00925899"/>
    <w:rsid w:val="00925B4B"/>
    <w:rsid w:val="00930757"/>
    <w:rsid w:val="00930BA7"/>
    <w:rsid w:val="00930E35"/>
    <w:rsid w:val="00931F2E"/>
    <w:rsid w:val="00933722"/>
    <w:rsid w:val="009351DB"/>
    <w:rsid w:val="00935D48"/>
    <w:rsid w:val="00937555"/>
    <w:rsid w:val="009431E8"/>
    <w:rsid w:val="00943A57"/>
    <w:rsid w:val="00944A6F"/>
    <w:rsid w:val="00952A96"/>
    <w:rsid w:val="00954194"/>
    <w:rsid w:val="0096358E"/>
    <w:rsid w:val="0096470D"/>
    <w:rsid w:val="00964FA7"/>
    <w:rsid w:val="0097312F"/>
    <w:rsid w:val="0097388A"/>
    <w:rsid w:val="00976A8F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5A50"/>
    <w:rsid w:val="00996D2D"/>
    <w:rsid w:val="00996FD3"/>
    <w:rsid w:val="009977CC"/>
    <w:rsid w:val="009A08AB"/>
    <w:rsid w:val="009A3120"/>
    <w:rsid w:val="009A7C0F"/>
    <w:rsid w:val="009B2514"/>
    <w:rsid w:val="009B2C47"/>
    <w:rsid w:val="009B3A4C"/>
    <w:rsid w:val="009B6685"/>
    <w:rsid w:val="009C1A40"/>
    <w:rsid w:val="009C3289"/>
    <w:rsid w:val="009C3825"/>
    <w:rsid w:val="009C7DDB"/>
    <w:rsid w:val="009C7E00"/>
    <w:rsid w:val="009D0F66"/>
    <w:rsid w:val="009D2C2D"/>
    <w:rsid w:val="009D5E1B"/>
    <w:rsid w:val="009D65A5"/>
    <w:rsid w:val="009D7568"/>
    <w:rsid w:val="009E0A96"/>
    <w:rsid w:val="009E1270"/>
    <w:rsid w:val="009E419F"/>
    <w:rsid w:val="009E4CB7"/>
    <w:rsid w:val="009E572E"/>
    <w:rsid w:val="009E70FC"/>
    <w:rsid w:val="009F1AC8"/>
    <w:rsid w:val="009F28D0"/>
    <w:rsid w:val="009F3232"/>
    <w:rsid w:val="009F4E45"/>
    <w:rsid w:val="009F50EF"/>
    <w:rsid w:val="009F51EC"/>
    <w:rsid w:val="009F583A"/>
    <w:rsid w:val="009F6803"/>
    <w:rsid w:val="00A03A73"/>
    <w:rsid w:val="00A100A1"/>
    <w:rsid w:val="00A10C88"/>
    <w:rsid w:val="00A132DC"/>
    <w:rsid w:val="00A15AFB"/>
    <w:rsid w:val="00A1775B"/>
    <w:rsid w:val="00A20A2D"/>
    <w:rsid w:val="00A21C9C"/>
    <w:rsid w:val="00A25D29"/>
    <w:rsid w:val="00A26886"/>
    <w:rsid w:val="00A2713F"/>
    <w:rsid w:val="00A27F8F"/>
    <w:rsid w:val="00A32E35"/>
    <w:rsid w:val="00A360F6"/>
    <w:rsid w:val="00A4038C"/>
    <w:rsid w:val="00A40E9E"/>
    <w:rsid w:val="00A43323"/>
    <w:rsid w:val="00A44C0B"/>
    <w:rsid w:val="00A44EF4"/>
    <w:rsid w:val="00A45E7B"/>
    <w:rsid w:val="00A46C1E"/>
    <w:rsid w:val="00A47BB9"/>
    <w:rsid w:val="00A47E8A"/>
    <w:rsid w:val="00A47EED"/>
    <w:rsid w:val="00A47F9B"/>
    <w:rsid w:val="00A500DA"/>
    <w:rsid w:val="00A51D8E"/>
    <w:rsid w:val="00A53906"/>
    <w:rsid w:val="00A53C40"/>
    <w:rsid w:val="00A55106"/>
    <w:rsid w:val="00A5671D"/>
    <w:rsid w:val="00A56AAF"/>
    <w:rsid w:val="00A56D09"/>
    <w:rsid w:val="00A615A3"/>
    <w:rsid w:val="00A67C36"/>
    <w:rsid w:val="00A712CC"/>
    <w:rsid w:val="00A74222"/>
    <w:rsid w:val="00A750A8"/>
    <w:rsid w:val="00A8111D"/>
    <w:rsid w:val="00A83B98"/>
    <w:rsid w:val="00A83E84"/>
    <w:rsid w:val="00A86AEB"/>
    <w:rsid w:val="00A86D97"/>
    <w:rsid w:val="00A90A30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B061C"/>
    <w:rsid w:val="00AB2D6B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44C"/>
    <w:rsid w:val="00AC5F60"/>
    <w:rsid w:val="00AC60F2"/>
    <w:rsid w:val="00AC70C3"/>
    <w:rsid w:val="00AD460E"/>
    <w:rsid w:val="00AD4BEB"/>
    <w:rsid w:val="00AD544A"/>
    <w:rsid w:val="00AD6D8C"/>
    <w:rsid w:val="00AE1E99"/>
    <w:rsid w:val="00AE3002"/>
    <w:rsid w:val="00AE50FB"/>
    <w:rsid w:val="00AE5212"/>
    <w:rsid w:val="00AE52A2"/>
    <w:rsid w:val="00AE5907"/>
    <w:rsid w:val="00AE64F7"/>
    <w:rsid w:val="00AE7756"/>
    <w:rsid w:val="00AF17AA"/>
    <w:rsid w:val="00AF2E4F"/>
    <w:rsid w:val="00AF2F9B"/>
    <w:rsid w:val="00AF50E8"/>
    <w:rsid w:val="00AF66BC"/>
    <w:rsid w:val="00B0236D"/>
    <w:rsid w:val="00B03251"/>
    <w:rsid w:val="00B03448"/>
    <w:rsid w:val="00B03BC8"/>
    <w:rsid w:val="00B054A1"/>
    <w:rsid w:val="00B060EE"/>
    <w:rsid w:val="00B06180"/>
    <w:rsid w:val="00B07330"/>
    <w:rsid w:val="00B075CA"/>
    <w:rsid w:val="00B078E9"/>
    <w:rsid w:val="00B1028A"/>
    <w:rsid w:val="00B11BCE"/>
    <w:rsid w:val="00B1326B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41A"/>
    <w:rsid w:val="00B436E1"/>
    <w:rsid w:val="00B448C8"/>
    <w:rsid w:val="00B50AF9"/>
    <w:rsid w:val="00B5655D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1882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53FC"/>
    <w:rsid w:val="00BD76CF"/>
    <w:rsid w:val="00BD7E4B"/>
    <w:rsid w:val="00BE0748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C5D"/>
    <w:rsid w:val="00C14356"/>
    <w:rsid w:val="00C14572"/>
    <w:rsid w:val="00C15905"/>
    <w:rsid w:val="00C162AF"/>
    <w:rsid w:val="00C2016E"/>
    <w:rsid w:val="00C202D6"/>
    <w:rsid w:val="00C20D6C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6DFC"/>
    <w:rsid w:val="00C86FBD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1215"/>
    <w:rsid w:val="00CB21A5"/>
    <w:rsid w:val="00CB348F"/>
    <w:rsid w:val="00CB3D08"/>
    <w:rsid w:val="00CB4F36"/>
    <w:rsid w:val="00CC43B4"/>
    <w:rsid w:val="00CC5FA5"/>
    <w:rsid w:val="00CC61AB"/>
    <w:rsid w:val="00CC6210"/>
    <w:rsid w:val="00CC6E73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1021"/>
    <w:rsid w:val="00CF2818"/>
    <w:rsid w:val="00CF2F07"/>
    <w:rsid w:val="00CF3DEA"/>
    <w:rsid w:val="00CF5DDA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156C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1E6A"/>
    <w:rsid w:val="00D56AF0"/>
    <w:rsid w:val="00D56BDE"/>
    <w:rsid w:val="00D57C65"/>
    <w:rsid w:val="00D603FC"/>
    <w:rsid w:val="00D61852"/>
    <w:rsid w:val="00D61C81"/>
    <w:rsid w:val="00D62C2D"/>
    <w:rsid w:val="00D653D4"/>
    <w:rsid w:val="00D665DC"/>
    <w:rsid w:val="00D671D8"/>
    <w:rsid w:val="00D67815"/>
    <w:rsid w:val="00D67D5E"/>
    <w:rsid w:val="00D710B2"/>
    <w:rsid w:val="00D76E09"/>
    <w:rsid w:val="00D778E8"/>
    <w:rsid w:val="00D81C1F"/>
    <w:rsid w:val="00D914C5"/>
    <w:rsid w:val="00D929C0"/>
    <w:rsid w:val="00D951E1"/>
    <w:rsid w:val="00D975D8"/>
    <w:rsid w:val="00DA1038"/>
    <w:rsid w:val="00DA14DE"/>
    <w:rsid w:val="00DA16FC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01BF"/>
    <w:rsid w:val="00DD78AF"/>
    <w:rsid w:val="00DE0C6F"/>
    <w:rsid w:val="00DE12D1"/>
    <w:rsid w:val="00DE197F"/>
    <w:rsid w:val="00DE2014"/>
    <w:rsid w:val="00DE262D"/>
    <w:rsid w:val="00DE2988"/>
    <w:rsid w:val="00DE3FAC"/>
    <w:rsid w:val="00DE49E9"/>
    <w:rsid w:val="00DE6C53"/>
    <w:rsid w:val="00DF6C2A"/>
    <w:rsid w:val="00DF7566"/>
    <w:rsid w:val="00E0033B"/>
    <w:rsid w:val="00E04BB2"/>
    <w:rsid w:val="00E10178"/>
    <w:rsid w:val="00E10444"/>
    <w:rsid w:val="00E14283"/>
    <w:rsid w:val="00E1435A"/>
    <w:rsid w:val="00E15611"/>
    <w:rsid w:val="00E15A5B"/>
    <w:rsid w:val="00E15B72"/>
    <w:rsid w:val="00E16D82"/>
    <w:rsid w:val="00E170C3"/>
    <w:rsid w:val="00E21ED4"/>
    <w:rsid w:val="00E25B4B"/>
    <w:rsid w:val="00E25D47"/>
    <w:rsid w:val="00E309CD"/>
    <w:rsid w:val="00E33666"/>
    <w:rsid w:val="00E3383C"/>
    <w:rsid w:val="00E33A27"/>
    <w:rsid w:val="00E41874"/>
    <w:rsid w:val="00E465BE"/>
    <w:rsid w:val="00E47025"/>
    <w:rsid w:val="00E472B5"/>
    <w:rsid w:val="00E47335"/>
    <w:rsid w:val="00E47ECB"/>
    <w:rsid w:val="00E52D53"/>
    <w:rsid w:val="00E53803"/>
    <w:rsid w:val="00E556D3"/>
    <w:rsid w:val="00E564FE"/>
    <w:rsid w:val="00E5776B"/>
    <w:rsid w:val="00E609B0"/>
    <w:rsid w:val="00E61C62"/>
    <w:rsid w:val="00E62411"/>
    <w:rsid w:val="00E650EC"/>
    <w:rsid w:val="00E65379"/>
    <w:rsid w:val="00E74191"/>
    <w:rsid w:val="00E74E32"/>
    <w:rsid w:val="00E828B0"/>
    <w:rsid w:val="00E83C1B"/>
    <w:rsid w:val="00E901CC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26D8"/>
    <w:rsid w:val="00EC32BC"/>
    <w:rsid w:val="00EC356A"/>
    <w:rsid w:val="00EC4599"/>
    <w:rsid w:val="00EC490B"/>
    <w:rsid w:val="00EC5944"/>
    <w:rsid w:val="00ED408D"/>
    <w:rsid w:val="00ED6F3F"/>
    <w:rsid w:val="00ED711D"/>
    <w:rsid w:val="00ED77FD"/>
    <w:rsid w:val="00EE1E01"/>
    <w:rsid w:val="00EE633A"/>
    <w:rsid w:val="00EF064D"/>
    <w:rsid w:val="00EF0AB8"/>
    <w:rsid w:val="00EF0C37"/>
    <w:rsid w:val="00EF3CFC"/>
    <w:rsid w:val="00EF494E"/>
    <w:rsid w:val="00EF6133"/>
    <w:rsid w:val="00F01CD3"/>
    <w:rsid w:val="00F04E21"/>
    <w:rsid w:val="00F0660F"/>
    <w:rsid w:val="00F11747"/>
    <w:rsid w:val="00F12236"/>
    <w:rsid w:val="00F15149"/>
    <w:rsid w:val="00F16DAA"/>
    <w:rsid w:val="00F20601"/>
    <w:rsid w:val="00F20A3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3BAB"/>
    <w:rsid w:val="00F80455"/>
    <w:rsid w:val="00F8075A"/>
    <w:rsid w:val="00F8121D"/>
    <w:rsid w:val="00F81346"/>
    <w:rsid w:val="00F817B2"/>
    <w:rsid w:val="00F81E0A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2C69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C1A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4349</TotalTime>
  <Pages>14</Pages>
  <Words>5562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109</cp:revision>
  <cp:lastPrinted>2017-06-29T00:47:00Z</cp:lastPrinted>
  <dcterms:created xsi:type="dcterms:W3CDTF">2012-11-09T02:10:00Z</dcterms:created>
  <dcterms:modified xsi:type="dcterms:W3CDTF">2017-06-29T00:52:00Z</dcterms:modified>
</cp:coreProperties>
</file>